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20" w:rsidRPr="00EB5C1A" w:rsidRDefault="00EF2120" w:rsidP="00EF2120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6FB37E39" wp14:editId="53FE3EA0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0" w:rsidRPr="00EB5C1A" w:rsidRDefault="00EF2120" w:rsidP="00EF212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BB56BF2" wp14:editId="59FB0B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120" w:rsidRPr="00EB5C1A" w:rsidRDefault="00EF2120" w:rsidP="00EF212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EF2120" w:rsidRPr="00EB5C1A" w:rsidTr="008C1F2A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20" w:rsidRPr="00EB5C1A" w:rsidRDefault="00EF2120" w:rsidP="008C1F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EF2120" w:rsidRPr="00EB5C1A" w:rsidRDefault="00EF2120" w:rsidP="008C1F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EF2120" w:rsidRPr="00EB5C1A" w:rsidRDefault="00EF2120" w:rsidP="008C1F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EF2120" w:rsidRPr="00EB5C1A" w:rsidRDefault="00EF2120" w:rsidP="008C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20" w:rsidRPr="00EB5C1A" w:rsidRDefault="00EF2120" w:rsidP="008C1F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EF2120" w:rsidRPr="00EB5C1A" w:rsidRDefault="00EF2120" w:rsidP="008C1F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F2120" w:rsidRPr="00EB5C1A" w:rsidRDefault="00EF2120" w:rsidP="008C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2120" w:rsidRPr="00EB5C1A" w:rsidRDefault="00EF2120" w:rsidP="00EF2120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EF2120" w:rsidRPr="00EB5C1A" w:rsidRDefault="00EF2120" w:rsidP="00EF2120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EF2120" w:rsidRPr="00EB5C1A" w:rsidRDefault="004163A5" w:rsidP="00EF21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18</w:t>
      </w:r>
      <w:r w:rsidR="007772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212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мая </w:t>
      </w:r>
      <w:r w:rsidR="00EF2120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EF212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="00EF2120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EF2120" w:rsidRDefault="00EF2120" w:rsidP="00EF21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EF2120" w:rsidRDefault="00EF2120" w:rsidP="00EF21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EF2120">
        <w:rPr>
          <w:rFonts w:ascii="Tahoma" w:eastAsia="Calibri" w:hAnsi="Tahoma" w:cs="Tahoma"/>
          <w:sz w:val="24"/>
          <w:szCs w:val="24"/>
        </w:rPr>
        <w:t xml:space="preserve"> </w:t>
      </w:r>
      <w:r w:rsidRPr="00EF2120">
        <w:rPr>
          <w:rFonts w:ascii="Tahoma" w:eastAsia="Calibri" w:hAnsi="Tahoma" w:cs="Tahoma"/>
          <w:sz w:val="24"/>
          <w:szCs w:val="24"/>
        </w:rPr>
        <w:t xml:space="preserve">«РуссНефть» завершила консервацию нефтеналивного терминала в п. </w:t>
      </w:r>
      <w:proofErr w:type="spellStart"/>
      <w:r w:rsidRPr="00EF2120">
        <w:rPr>
          <w:rFonts w:ascii="Tahoma" w:eastAsia="Calibri" w:hAnsi="Tahoma" w:cs="Tahoma"/>
          <w:sz w:val="24"/>
          <w:szCs w:val="24"/>
        </w:rPr>
        <w:t>Жеча</w:t>
      </w:r>
      <w:proofErr w:type="spellEnd"/>
      <w:r w:rsidRPr="00EF2120">
        <w:rPr>
          <w:rFonts w:ascii="Tahoma" w:eastAsia="Calibri" w:hAnsi="Tahoma" w:cs="Tahoma"/>
          <w:sz w:val="24"/>
          <w:szCs w:val="24"/>
        </w:rPr>
        <w:t xml:space="preserve"> </w:t>
      </w:r>
    </w:p>
    <w:p w:rsidR="00EF2120" w:rsidRDefault="00EF2120" w:rsidP="00EF21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EF2120" w:rsidRPr="00EF2120" w:rsidRDefault="00EF2120" w:rsidP="00EF21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EF2120">
        <w:rPr>
          <w:rFonts w:ascii="Tahoma" w:eastAsia="Calibri" w:hAnsi="Tahoma" w:cs="Tahoma"/>
          <w:sz w:val="24"/>
          <w:szCs w:val="24"/>
        </w:rPr>
        <w:t xml:space="preserve">ПАО </w:t>
      </w:r>
      <w:r>
        <w:rPr>
          <w:rFonts w:ascii="Tahoma" w:eastAsia="Calibri" w:hAnsi="Tahoma" w:cs="Tahoma"/>
          <w:sz w:val="24"/>
          <w:szCs w:val="24"/>
        </w:rPr>
        <w:t xml:space="preserve">НК </w:t>
      </w:r>
      <w:r w:rsidRPr="00EF2120">
        <w:rPr>
          <w:rFonts w:ascii="Tahoma" w:eastAsia="Calibri" w:hAnsi="Tahoma" w:cs="Tahoma"/>
          <w:sz w:val="24"/>
          <w:szCs w:val="24"/>
        </w:rPr>
        <w:t xml:space="preserve">«РуссНефть» завершило полную консервацию нефтеналивного терминала в поселке </w:t>
      </w:r>
      <w:proofErr w:type="spellStart"/>
      <w:r w:rsidRPr="00EF2120">
        <w:rPr>
          <w:rFonts w:ascii="Tahoma" w:eastAsia="Calibri" w:hAnsi="Tahoma" w:cs="Tahoma"/>
          <w:sz w:val="24"/>
          <w:szCs w:val="24"/>
        </w:rPr>
        <w:t>Жеча</w:t>
      </w:r>
      <w:proofErr w:type="spellEnd"/>
      <w:r w:rsidRPr="00EF2120">
        <w:rPr>
          <w:rFonts w:ascii="Tahoma" w:eastAsia="Calibri" w:hAnsi="Tahoma" w:cs="Tahoma"/>
          <w:sz w:val="24"/>
          <w:szCs w:val="24"/>
        </w:rPr>
        <w:t xml:space="preserve"> Брянской области. В состав терминала входят нефтеналивная эстакада и четыре резервуара для хранения нефти. Решение о консервации терминала </w:t>
      </w:r>
      <w:r>
        <w:rPr>
          <w:rFonts w:ascii="Tahoma" w:eastAsia="Calibri" w:hAnsi="Tahoma" w:cs="Tahoma"/>
          <w:sz w:val="24"/>
          <w:szCs w:val="24"/>
        </w:rPr>
        <w:t>К</w:t>
      </w:r>
      <w:r w:rsidRPr="00EF2120">
        <w:rPr>
          <w:rFonts w:ascii="Tahoma" w:eastAsia="Calibri" w:hAnsi="Tahoma" w:cs="Tahoma"/>
          <w:sz w:val="24"/>
          <w:szCs w:val="24"/>
        </w:rPr>
        <w:t>омпания приняла в силу изменения стратегии экспортных поставок еще несколько лет назад, выставив производственный объект на продажу.</w:t>
      </w:r>
    </w:p>
    <w:p w:rsidR="00EF2120" w:rsidRPr="00EF2120" w:rsidRDefault="00EF2120" w:rsidP="00EF21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EF2120">
        <w:rPr>
          <w:rFonts w:ascii="Tahoma" w:eastAsia="Calibri" w:hAnsi="Tahoma" w:cs="Tahoma"/>
          <w:sz w:val="24"/>
          <w:szCs w:val="24"/>
        </w:rPr>
        <w:t>Нефтеналивной терминал «</w:t>
      </w:r>
      <w:proofErr w:type="spellStart"/>
      <w:r w:rsidRPr="00EF2120">
        <w:rPr>
          <w:rFonts w:ascii="Tahoma" w:eastAsia="Calibri" w:hAnsi="Tahoma" w:cs="Tahoma"/>
          <w:sz w:val="24"/>
          <w:szCs w:val="24"/>
        </w:rPr>
        <w:t>Жеча</w:t>
      </w:r>
      <w:proofErr w:type="spellEnd"/>
      <w:r w:rsidRPr="00EF2120">
        <w:rPr>
          <w:rFonts w:ascii="Tahoma" w:eastAsia="Calibri" w:hAnsi="Tahoma" w:cs="Tahoma"/>
          <w:sz w:val="24"/>
          <w:szCs w:val="24"/>
        </w:rPr>
        <w:t xml:space="preserve">» находится вблизи украинской границы. </w:t>
      </w:r>
      <w:proofErr w:type="spellStart"/>
      <w:r w:rsidRPr="00EF2120">
        <w:rPr>
          <w:rFonts w:ascii="Tahoma" w:eastAsia="Calibri" w:hAnsi="Tahoma" w:cs="Tahoma"/>
          <w:sz w:val="24"/>
          <w:szCs w:val="24"/>
        </w:rPr>
        <w:t>Нефтекомплекс</w:t>
      </w:r>
      <w:proofErr w:type="spellEnd"/>
      <w:r w:rsidRPr="00EF2120">
        <w:rPr>
          <w:rFonts w:ascii="Tahoma" w:eastAsia="Calibri" w:hAnsi="Tahoma" w:cs="Tahoma"/>
          <w:sz w:val="24"/>
          <w:szCs w:val="24"/>
        </w:rPr>
        <w:t xml:space="preserve"> уже дважды подвергался атакам с территории сопредельной страны. Последний раз на его резервуар был сброшен неустановленный боеприпас с беспилотного летательного аппарата.</w:t>
      </w:r>
      <w:r>
        <w:rPr>
          <w:rFonts w:ascii="Tahoma" w:eastAsia="Calibri" w:hAnsi="Tahoma" w:cs="Tahoma"/>
          <w:sz w:val="24"/>
          <w:szCs w:val="24"/>
        </w:rPr>
        <w:t xml:space="preserve"> Кроме того, 17 мая н</w:t>
      </w:r>
      <w:r w:rsidRPr="00EF2120">
        <w:rPr>
          <w:rFonts w:ascii="Tahoma" w:eastAsia="Calibri" w:hAnsi="Tahoma" w:cs="Tahoma"/>
          <w:sz w:val="24"/>
          <w:szCs w:val="24"/>
        </w:rPr>
        <w:t xml:space="preserve">еизвестные злоумышленники обстреляли нефтеналивную </w:t>
      </w:r>
      <w:r>
        <w:rPr>
          <w:rFonts w:ascii="Tahoma" w:eastAsia="Calibri" w:hAnsi="Tahoma" w:cs="Tahoma"/>
          <w:sz w:val="24"/>
          <w:szCs w:val="24"/>
        </w:rPr>
        <w:t xml:space="preserve">базу </w:t>
      </w:r>
      <w:r w:rsidRPr="00EF2120">
        <w:rPr>
          <w:rFonts w:ascii="Tahoma" w:eastAsia="Calibri" w:hAnsi="Tahoma" w:cs="Tahoma"/>
          <w:sz w:val="24"/>
          <w:szCs w:val="24"/>
        </w:rPr>
        <w:t xml:space="preserve">из прикрепленного к дереву гранатомета, который привели в действие дистанционно. </w:t>
      </w:r>
    </w:p>
    <w:p w:rsidR="00EF2120" w:rsidRDefault="00EF2120" w:rsidP="00EF21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EF2120">
        <w:rPr>
          <w:rFonts w:ascii="Tahoma" w:eastAsia="Calibri" w:hAnsi="Tahoma" w:cs="Tahoma"/>
          <w:sz w:val="24"/>
          <w:szCs w:val="24"/>
        </w:rPr>
        <w:t>Терминал в Брянской области был введен в эксплуатацию 2005 году для экспорта нефти через Белоруссию в страны Балтии и Восточной Европы.</w:t>
      </w:r>
    </w:p>
    <w:p w:rsidR="00EF2120" w:rsidRDefault="00EF2120" w:rsidP="00EF21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EF2120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F2120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F2120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F2120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F2120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F2120" w:rsidRPr="00EB5C1A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EF2120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EF2120" w:rsidRPr="006C6D1D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EF2120" w:rsidRPr="006C6D1D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EF2120" w:rsidRPr="006C6D1D" w:rsidRDefault="00EF2120" w:rsidP="00EF2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EF2120" w:rsidRPr="006C6D1D" w:rsidRDefault="00EF2120" w:rsidP="00EF21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F2120" w:rsidRPr="006C6D1D" w:rsidRDefault="00EF2120" w:rsidP="00EF21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EF2120" w:rsidRDefault="00EF2120" w:rsidP="00EF21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EF2120" w:rsidRPr="00B80EF0" w:rsidRDefault="00EF2120" w:rsidP="00EF21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EF2120" w:rsidRPr="00B80EF0" w:rsidRDefault="00EF2120" w:rsidP="00EF21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EF2120" w:rsidRDefault="00EF2120" w:rsidP="00EF2120"/>
    <w:p w:rsidR="00EF2120" w:rsidRDefault="00EF2120" w:rsidP="00EF2120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20"/>
    <w:rsid w:val="00000BDF"/>
    <w:rsid w:val="000025E0"/>
    <w:rsid w:val="0000538E"/>
    <w:rsid w:val="00005F64"/>
    <w:rsid w:val="00007749"/>
    <w:rsid w:val="00010AD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C08DF"/>
    <w:rsid w:val="000D64A8"/>
    <w:rsid w:val="000E0B73"/>
    <w:rsid w:val="000E315C"/>
    <w:rsid w:val="000E6D03"/>
    <w:rsid w:val="00102BF6"/>
    <w:rsid w:val="0010613F"/>
    <w:rsid w:val="001140E4"/>
    <w:rsid w:val="0011462C"/>
    <w:rsid w:val="0012076C"/>
    <w:rsid w:val="00132180"/>
    <w:rsid w:val="00136249"/>
    <w:rsid w:val="0014786D"/>
    <w:rsid w:val="00147B36"/>
    <w:rsid w:val="00152EEA"/>
    <w:rsid w:val="001532C8"/>
    <w:rsid w:val="0015619B"/>
    <w:rsid w:val="001629D7"/>
    <w:rsid w:val="00165820"/>
    <w:rsid w:val="00170DAD"/>
    <w:rsid w:val="00195248"/>
    <w:rsid w:val="001C0B6C"/>
    <w:rsid w:val="001C5492"/>
    <w:rsid w:val="001C685C"/>
    <w:rsid w:val="001C7C7A"/>
    <w:rsid w:val="001D107C"/>
    <w:rsid w:val="001D4F1A"/>
    <w:rsid w:val="001D70F1"/>
    <w:rsid w:val="001F019B"/>
    <w:rsid w:val="0020019B"/>
    <w:rsid w:val="0020290D"/>
    <w:rsid w:val="0020394B"/>
    <w:rsid w:val="00206DFC"/>
    <w:rsid w:val="00211BEB"/>
    <w:rsid w:val="00217DD7"/>
    <w:rsid w:val="00227B75"/>
    <w:rsid w:val="00234A6A"/>
    <w:rsid w:val="002350CA"/>
    <w:rsid w:val="00237FFB"/>
    <w:rsid w:val="00242485"/>
    <w:rsid w:val="00253A36"/>
    <w:rsid w:val="00261DB1"/>
    <w:rsid w:val="00264B37"/>
    <w:rsid w:val="002670E4"/>
    <w:rsid w:val="002705C0"/>
    <w:rsid w:val="00280E91"/>
    <w:rsid w:val="002A55B4"/>
    <w:rsid w:val="002B011A"/>
    <w:rsid w:val="002B0819"/>
    <w:rsid w:val="002B3CE7"/>
    <w:rsid w:val="002B4612"/>
    <w:rsid w:val="002B6FF3"/>
    <w:rsid w:val="002C1593"/>
    <w:rsid w:val="002D15EA"/>
    <w:rsid w:val="002E293E"/>
    <w:rsid w:val="002E47EC"/>
    <w:rsid w:val="003055AD"/>
    <w:rsid w:val="00310813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0B22"/>
    <w:rsid w:val="003B1C58"/>
    <w:rsid w:val="003B43D0"/>
    <w:rsid w:val="003C23B1"/>
    <w:rsid w:val="003C3170"/>
    <w:rsid w:val="003C36DE"/>
    <w:rsid w:val="003D3C0C"/>
    <w:rsid w:val="003E250C"/>
    <w:rsid w:val="003E5B5B"/>
    <w:rsid w:val="003F5528"/>
    <w:rsid w:val="003F7FCE"/>
    <w:rsid w:val="0040059E"/>
    <w:rsid w:val="00400AE8"/>
    <w:rsid w:val="004149CF"/>
    <w:rsid w:val="004161F1"/>
    <w:rsid w:val="004163A5"/>
    <w:rsid w:val="004265F5"/>
    <w:rsid w:val="004464C0"/>
    <w:rsid w:val="00451304"/>
    <w:rsid w:val="00461C51"/>
    <w:rsid w:val="0047125E"/>
    <w:rsid w:val="00471669"/>
    <w:rsid w:val="004825D9"/>
    <w:rsid w:val="00484492"/>
    <w:rsid w:val="004865E1"/>
    <w:rsid w:val="00493AD9"/>
    <w:rsid w:val="004A0CDB"/>
    <w:rsid w:val="004A49F7"/>
    <w:rsid w:val="004A5191"/>
    <w:rsid w:val="004A6477"/>
    <w:rsid w:val="004C0A55"/>
    <w:rsid w:val="004C7B6F"/>
    <w:rsid w:val="004D51C4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61C1B"/>
    <w:rsid w:val="005623CD"/>
    <w:rsid w:val="00571FE6"/>
    <w:rsid w:val="00574E24"/>
    <w:rsid w:val="00575CBC"/>
    <w:rsid w:val="00584E87"/>
    <w:rsid w:val="0058524A"/>
    <w:rsid w:val="00591FDB"/>
    <w:rsid w:val="005941D4"/>
    <w:rsid w:val="005A4FFB"/>
    <w:rsid w:val="005B24C7"/>
    <w:rsid w:val="005B37C3"/>
    <w:rsid w:val="005B485C"/>
    <w:rsid w:val="005B7BA4"/>
    <w:rsid w:val="005C0E13"/>
    <w:rsid w:val="005D2BCC"/>
    <w:rsid w:val="005D597E"/>
    <w:rsid w:val="005D73BB"/>
    <w:rsid w:val="005E08D9"/>
    <w:rsid w:val="005E0DAA"/>
    <w:rsid w:val="005E51AD"/>
    <w:rsid w:val="005F7A8D"/>
    <w:rsid w:val="00600536"/>
    <w:rsid w:val="00602BE9"/>
    <w:rsid w:val="0061087A"/>
    <w:rsid w:val="00630303"/>
    <w:rsid w:val="00644385"/>
    <w:rsid w:val="00653B1F"/>
    <w:rsid w:val="00663EE5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1219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7726B"/>
    <w:rsid w:val="00781B12"/>
    <w:rsid w:val="00782D66"/>
    <w:rsid w:val="00783265"/>
    <w:rsid w:val="00785BA6"/>
    <w:rsid w:val="00793845"/>
    <w:rsid w:val="007A48CE"/>
    <w:rsid w:val="007B0875"/>
    <w:rsid w:val="007B1600"/>
    <w:rsid w:val="007B53DB"/>
    <w:rsid w:val="007B58C9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412D4"/>
    <w:rsid w:val="00853BCB"/>
    <w:rsid w:val="008545EC"/>
    <w:rsid w:val="00856FAB"/>
    <w:rsid w:val="00857489"/>
    <w:rsid w:val="00870E1C"/>
    <w:rsid w:val="00875AAA"/>
    <w:rsid w:val="00877C27"/>
    <w:rsid w:val="0088211F"/>
    <w:rsid w:val="008A71EC"/>
    <w:rsid w:val="008A7E81"/>
    <w:rsid w:val="008B6670"/>
    <w:rsid w:val="008C178F"/>
    <w:rsid w:val="008C40A7"/>
    <w:rsid w:val="008D1894"/>
    <w:rsid w:val="008D1A94"/>
    <w:rsid w:val="008D79BF"/>
    <w:rsid w:val="008F0A05"/>
    <w:rsid w:val="008F217A"/>
    <w:rsid w:val="00904042"/>
    <w:rsid w:val="0090625E"/>
    <w:rsid w:val="00912024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72680"/>
    <w:rsid w:val="00974418"/>
    <w:rsid w:val="00974C85"/>
    <w:rsid w:val="0097717F"/>
    <w:rsid w:val="00985632"/>
    <w:rsid w:val="00985E49"/>
    <w:rsid w:val="00985F95"/>
    <w:rsid w:val="00992A8A"/>
    <w:rsid w:val="009A5774"/>
    <w:rsid w:val="009A73B2"/>
    <w:rsid w:val="009B6859"/>
    <w:rsid w:val="009B6A6F"/>
    <w:rsid w:val="009C66EA"/>
    <w:rsid w:val="009D7A42"/>
    <w:rsid w:val="009E0A6B"/>
    <w:rsid w:val="009E3ADA"/>
    <w:rsid w:val="009F4C9E"/>
    <w:rsid w:val="009F72F6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213D"/>
    <w:rsid w:val="00A53F5C"/>
    <w:rsid w:val="00A560EA"/>
    <w:rsid w:val="00A62FF4"/>
    <w:rsid w:val="00A70EC2"/>
    <w:rsid w:val="00A80615"/>
    <w:rsid w:val="00A8575D"/>
    <w:rsid w:val="00A8607C"/>
    <w:rsid w:val="00A96B83"/>
    <w:rsid w:val="00AA0DC1"/>
    <w:rsid w:val="00AA240D"/>
    <w:rsid w:val="00AA638A"/>
    <w:rsid w:val="00AC0F15"/>
    <w:rsid w:val="00AC7D53"/>
    <w:rsid w:val="00AE6CCA"/>
    <w:rsid w:val="00AF3629"/>
    <w:rsid w:val="00B033A4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6CAC"/>
    <w:rsid w:val="00B93297"/>
    <w:rsid w:val="00B9743B"/>
    <w:rsid w:val="00B97C7C"/>
    <w:rsid w:val="00BA3A7B"/>
    <w:rsid w:val="00BA4669"/>
    <w:rsid w:val="00BA7A63"/>
    <w:rsid w:val="00BB104D"/>
    <w:rsid w:val="00BB3852"/>
    <w:rsid w:val="00BC2B84"/>
    <w:rsid w:val="00BC5DC2"/>
    <w:rsid w:val="00BD01FD"/>
    <w:rsid w:val="00BD0887"/>
    <w:rsid w:val="00BD2F14"/>
    <w:rsid w:val="00BD5BEB"/>
    <w:rsid w:val="00BD5F42"/>
    <w:rsid w:val="00BE4D64"/>
    <w:rsid w:val="00C06673"/>
    <w:rsid w:val="00C139EC"/>
    <w:rsid w:val="00C30875"/>
    <w:rsid w:val="00C336FA"/>
    <w:rsid w:val="00C4176B"/>
    <w:rsid w:val="00C44D3E"/>
    <w:rsid w:val="00C52253"/>
    <w:rsid w:val="00C55EC9"/>
    <w:rsid w:val="00C63399"/>
    <w:rsid w:val="00C64098"/>
    <w:rsid w:val="00C64CDE"/>
    <w:rsid w:val="00C6609B"/>
    <w:rsid w:val="00C7695E"/>
    <w:rsid w:val="00C7798C"/>
    <w:rsid w:val="00C801A9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84C40"/>
    <w:rsid w:val="00D85ECD"/>
    <w:rsid w:val="00D901AF"/>
    <w:rsid w:val="00D94087"/>
    <w:rsid w:val="00D96FC4"/>
    <w:rsid w:val="00DA5435"/>
    <w:rsid w:val="00DB412A"/>
    <w:rsid w:val="00DB513B"/>
    <w:rsid w:val="00DB5191"/>
    <w:rsid w:val="00DB56FD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773D"/>
    <w:rsid w:val="00E6775A"/>
    <w:rsid w:val="00E73086"/>
    <w:rsid w:val="00E7420E"/>
    <w:rsid w:val="00E774D0"/>
    <w:rsid w:val="00E77AE5"/>
    <w:rsid w:val="00E861B8"/>
    <w:rsid w:val="00E8780E"/>
    <w:rsid w:val="00E95C90"/>
    <w:rsid w:val="00EA1BB8"/>
    <w:rsid w:val="00EA3091"/>
    <w:rsid w:val="00EA32FA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2120"/>
    <w:rsid w:val="00EF304B"/>
    <w:rsid w:val="00EF7A3A"/>
    <w:rsid w:val="00F00C00"/>
    <w:rsid w:val="00F01100"/>
    <w:rsid w:val="00F1711C"/>
    <w:rsid w:val="00F23E92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5191"/>
    <w:rsid w:val="00FA326B"/>
    <w:rsid w:val="00FC0040"/>
    <w:rsid w:val="00FD11F3"/>
    <w:rsid w:val="00FD513B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303F"/>
  <w15:chartTrackingRefBased/>
  <w15:docId w15:val="{9C71E641-941A-4634-B3EA-7D87A698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dcterms:created xsi:type="dcterms:W3CDTF">2023-05-18T08:36:00Z</dcterms:created>
  <dcterms:modified xsi:type="dcterms:W3CDTF">2023-05-18T13:17:00Z</dcterms:modified>
</cp:coreProperties>
</file>