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1B" w:rsidRDefault="00D5031B" w:rsidP="00D5031B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1B" w:rsidRDefault="00D5031B" w:rsidP="00D5031B">
      <w:pPr>
        <w:pStyle w:val="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ПРЕСС-СЛУЖБА ОАО НК «РУССНЕФТЬ»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31B" w:rsidRDefault="00D5031B" w:rsidP="00D5031B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D5031B" w:rsidTr="00733799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Тел</w:t>
            </w:r>
            <w:r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Факс</w:t>
            </w:r>
            <w:r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D5031B" w:rsidRDefault="00393DC0">
            <w:hyperlink r:id="rId7" w:history="1">
              <w:r w:rsidR="00D5031B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5031B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>
                <w:rPr>
                  <w:rFonts w:ascii="Arial" w:hAnsi="Arial" w:cs="Arial"/>
                  <w:b/>
                </w:rPr>
                <w:t>115054, г</w:t>
              </w:r>
            </w:smartTag>
            <w:r>
              <w:rPr>
                <w:rFonts w:ascii="Arial" w:hAnsi="Arial" w:cs="Arial"/>
                <w:b/>
              </w:rPr>
              <w:t xml:space="preserve">. Москва, </w:t>
            </w:r>
          </w:p>
          <w:p w:rsidR="00D5031B" w:rsidRDefault="00D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ул. Пятницкая, дом 69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  <w:p w:rsidR="00D5031B" w:rsidRDefault="00D5031B">
            <w:r>
              <w:t xml:space="preserve"> </w:t>
            </w:r>
          </w:p>
        </w:tc>
      </w:tr>
    </w:tbl>
    <w:p w:rsidR="00733799" w:rsidRDefault="00733799" w:rsidP="00733799">
      <w:pPr>
        <w:spacing w:line="360" w:lineRule="auto"/>
        <w:jc w:val="center"/>
        <w:rPr>
          <w:rFonts w:ascii="Tahoma" w:hAnsi="Tahoma" w:cs="Tahoma"/>
          <w:b/>
          <w:bCs/>
        </w:rPr>
      </w:pPr>
    </w:p>
    <w:p w:rsidR="00733799" w:rsidRPr="00A31DE9" w:rsidRDefault="00A31DE9" w:rsidP="00733799">
      <w:pPr>
        <w:spacing w:line="380" w:lineRule="atLeast"/>
        <w:ind w:firstLine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</w:rPr>
        <w:t xml:space="preserve"> </w:t>
      </w:r>
    </w:p>
    <w:p w:rsidR="00A31DE9" w:rsidRPr="00A31DE9" w:rsidRDefault="00A31DE9" w:rsidP="00A31DE9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</w:rPr>
      </w:pPr>
      <w:r w:rsidRPr="00A31DE9">
        <w:rPr>
          <w:rFonts w:ascii="Arial" w:hAnsi="Arial"/>
          <w:b/>
          <w:snapToGrid w:val="0"/>
          <w:sz w:val="28"/>
          <w:szCs w:val="28"/>
        </w:rPr>
        <w:t>ПРЕСС-РЕЛИЗ</w:t>
      </w:r>
    </w:p>
    <w:p w:rsidR="00A31DE9" w:rsidRPr="00A31DE9" w:rsidRDefault="00A31DE9" w:rsidP="00A31DE9">
      <w:pPr>
        <w:jc w:val="center"/>
        <w:rPr>
          <w:rFonts w:ascii="Arial" w:hAnsi="Arial" w:cs="Arial"/>
          <w:b/>
          <w:bCs/>
          <w:snapToGrid w:val="0"/>
          <w:color w:val="000000"/>
          <w:sz w:val="28"/>
          <w:szCs w:val="28"/>
        </w:rPr>
      </w:pPr>
      <w:r w:rsidRPr="00A31DE9">
        <w:rPr>
          <w:rFonts w:ascii="Arial" w:hAnsi="Arial" w:cs="Arial"/>
          <w:b/>
          <w:color w:val="000000"/>
          <w:sz w:val="28"/>
          <w:szCs w:val="28"/>
        </w:rPr>
        <w:t xml:space="preserve">13 октября </w:t>
      </w:r>
      <w:smartTag w:uri="urn:schemas-microsoft-com:office:smarttags" w:element="metricconverter">
        <w:smartTagPr>
          <w:attr w:name="ProductID" w:val="2014 г"/>
        </w:smartTagPr>
        <w:r w:rsidRPr="00A31DE9">
          <w:rPr>
            <w:rFonts w:ascii="Arial" w:hAnsi="Arial" w:cs="Arial"/>
            <w:b/>
            <w:color w:val="000000"/>
            <w:sz w:val="28"/>
            <w:szCs w:val="28"/>
          </w:rPr>
          <w:t>2014 г</w:t>
        </w:r>
      </w:smartTag>
      <w:r w:rsidRPr="00A31DE9">
        <w:rPr>
          <w:rFonts w:ascii="Arial" w:hAnsi="Arial" w:cs="Arial"/>
          <w:b/>
          <w:color w:val="000000"/>
          <w:sz w:val="28"/>
          <w:szCs w:val="28"/>
        </w:rPr>
        <w:t>.</w:t>
      </w:r>
      <w:r w:rsidRPr="00A31DE9">
        <w:rPr>
          <w:rFonts w:ascii="Arial" w:hAnsi="Arial" w:cs="Arial"/>
          <w:b/>
          <w:color w:val="000000"/>
          <w:sz w:val="28"/>
          <w:szCs w:val="28"/>
        </w:rPr>
        <w:br/>
      </w:r>
    </w:p>
    <w:p w:rsidR="00A31DE9" w:rsidRPr="00A31DE9" w:rsidRDefault="00A31DE9" w:rsidP="00A31DE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OLE_LINK3"/>
      <w:bookmarkStart w:id="1" w:name="OLE_LINK4"/>
      <w:r w:rsidRPr="00A31DE9">
        <w:rPr>
          <w:rFonts w:ascii="Arial" w:hAnsi="Arial" w:cs="Arial"/>
          <w:b/>
          <w:color w:val="000000"/>
          <w:sz w:val="28"/>
          <w:szCs w:val="28"/>
        </w:rPr>
        <w:t>ОАО НК «</w:t>
      </w:r>
      <w:proofErr w:type="spellStart"/>
      <w:r w:rsidRPr="00A31DE9">
        <w:rPr>
          <w:rFonts w:ascii="Arial" w:hAnsi="Arial" w:cs="Arial"/>
          <w:b/>
          <w:color w:val="000000"/>
          <w:sz w:val="28"/>
          <w:szCs w:val="28"/>
        </w:rPr>
        <w:t>РуссНефть</w:t>
      </w:r>
      <w:proofErr w:type="spellEnd"/>
      <w:r w:rsidRPr="00A31DE9">
        <w:rPr>
          <w:rFonts w:ascii="Arial" w:hAnsi="Arial" w:cs="Arial"/>
          <w:b/>
          <w:color w:val="000000"/>
          <w:sz w:val="28"/>
          <w:szCs w:val="28"/>
        </w:rPr>
        <w:t xml:space="preserve">»  оптимизирует добычу нефти </w:t>
      </w:r>
      <w:r w:rsidR="00E42331" w:rsidRPr="00A31DE9">
        <w:rPr>
          <w:rFonts w:ascii="Arial" w:hAnsi="Arial" w:cs="Arial"/>
          <w:b/>
          <w:color w:val="000000"/>
          <w:sz w:val="28"/>
          <w:szCs w:val="28"/>
        </w:rPr>
        <w:t xml:space="preserve">в Саратовской области  </w:t>
      </w:r>
      <w:r w:rsidRPr="00A31DE9">
        <w:rPr>
          <w:rFonts w:ascii="Arial" w:hAnsi="Arial" w:cs="Arial"/>
          <w:b/>
          <w:color w:val="000000"/>
          <w:sz w:val="28"/>
          <w:szCs w:val="28"/>
        </w:rPr>
        <w:t xml:space="preserve">с помощью нестандартных технологий. </w:t>
      </w:r>
    </w:p>
    <w:p w:rsidR="00A31DE9" w:rsidRPr="00A31DE9" w:rsidRDefault="00A31DE9" w:rsidP="00A31DE9">
      <w:pPr>
        <w:spacing w:line="360" w:lineRule="auto"/>
        <w:jc w:val="both"/>
        <w:rPr>
          <w:rFonts w:ascii="Arial" w:hAnsi="Arial" w:cs="Arial"/>
        </w:rPr>
      </w:pPr>
      <w:bookmarkStart w:id="2" w:name="OLE_LINK1"/>
      <w:bookmarkStart w:id="3" w:name="OLE_LINK2"/>
    </w:p>
    <w:p w:rsidR="00A31DE9" w:rsidRPr="00A31DE9" w:rsidRDefault="00A31DE9" w:rsidP="00A31DE9">
      <w:pPr>
        <w:tabs>
          <w:tab w:val="left" w:pos="8460"/>
          <w:tab w:val="left" w:pos="9355"/>
          <w:tab w:val="left" w:pos="9540"/>
        </w:tabs>
        <w:spacing w:line="360" w:lineRule="auto"/>
        <w:ind w:right="-5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Pr="00A31DE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A31DE9">
        <w:rPr>
          <w:rFonts w:ascii="Arial" w:hAnsi="Arial" w:cs="Arial"/>
          <w:color w:val="000000"/>
        </w:rPr>
        <w:t>Специалистами ОАО «Саратовнефтегаз</w:t>
      </w:r>
      <w:r w:rsidRPr="00A31DE9">
        <w:rPr>
          <w:rFonts w:ascii="Arial" w:hAnsi="Arial" w:cs="Arial"/>
        </w:rPr>
        <w:t xml:space="preserve"> (</w:t>
      </w:r>
      <w:r w:rsidRPr="00A31DE9">
        <w:rPr>
          <w:rFonts w:ascii="Arial" w:hAnsi="Arial" w:cs="Arial"/>
          <w:color w:val="000000"/>
        </w:rPr>
        <w:t>дочернее добывающее предприятие ОАО НК «</w:t>
      </w:r>
      <w:proofErr w:type="spellStart"/>
      <w:r w:rsidRPr="00A31DE9">
        <w:rPr>
          <w:rFonts w:ascii="Arial" w:hAnsi="Arial" w:cs="Arial"/>
          <w:color w:val="000000"/>
        </w:rPr>
        <w:t>РуссНефть</w:t>
      </w:r>
      <w:proofErr w:type="spellEnd"/>
      <w:r w:rsidRPr="00A31DE9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 в Саратовской области</w:t>
      </w:r>
      <w:r w:rsidRPr="00A31DE9">
        <w:rPr>
          <w:rFonts w:ascii="Arial" w:hAnsi="Arial" w:cs="Arial"/>
          <w:color w:val="000000"/>
        </w:rPr>
        <w:t>) решается проблема</w:t>
      </w:r>
      <w:r w:rsidRPr="00A31DE9">
        <w:rPr>
          <w:rFonts w:ascii="Arial" w:hAnsi="Arial" w:cs="Arial"/>
        </w:rPr>
        <w:t xml:space="preserve"> сепарации и сброса сопутствующей пластовой воды из добываемой продукции. Последние годы данная задача является одной из приоритетных для предприятия. Применение устрой</w:t>
      </w:r>
      <w:proofErr w:type="gramStart"/>
      <w:r w:rsidRPr="00A31DE9">
        <w:rPr>
          <w:rFonts w:ascii="Arial" w:hAnsi="Arial" w:cs="Arial"/>
        </w:rPr>
        <w:t>ств пр</w:t>
      </w:r>
      <w:proofErr w:type="gramEnd"/>
      <w:r w:rsidRPr="00A31DE9">
        <w:rPr>
          <w:rFonts w:ascii="Arial" w:hAnsi="Arial" w:cs="Arial"/>
        </w:rPr>
        <w:t xml:space="preserve">едварительного сброса воды (УПСВ) </w:t>
      </w:r>
      <w:r w:rsidRPr="00A31DE9">
        <w:rPr>
          <w:rFonts w:ascii="Arial" w:hAnsi="Arial" w:cs="Arial"/>
          <w:color w:val="000000"/>
        </w:rPr>
        <w:t>непосредственно вблизи добывающих скважин позволяют не только серьёзно снизить трудозатраты, сократить количество задействованного в производственном процессе оборудования и исключить значительные капитальные вложения на создание инфраструктуры</w:t>
      </w:r>
      <w:r w:rsidRPr="00A31DE9">
        <w:rPr>
          <w:rFonts w:ascii="Arial" w:hAnsi="Arial" w:cs="Arial"/>
        </w:rPr>
        <w:t xml:space="preserve"> сбора и транспортировки продукции на месторождении</w:t>
      </w:r>
      <w:r w:rsidRPr="00A31DE9">
        <w:rPr>
          <w:rFonts w:ascii="Arial" w:hAnsi="Arial" w:cs="Arial"/>
          <w:color w:val="000000"/>
        </w:rPr>
        <w:t xml:space="preserve">, но и как следствие – получить весомый экономический эффект.  </w:t>
      </w:r>
    </w:p>
    <w:p w:rsidR="00A31DE9" w:rsidRPr="00A31DE9" w:rsidRDefault="00A31DE9" w:rsidP="00A31DE9">
      <w:pPr>
        <w:tabs>
          <w:tab w:val="left" w:pos="8460"/>
          <w:tab w:val="left" w:pos="9355"/>
          <w:tab w:val="left" w:pos="9540"/>
        </w:tabs>
        <w:spacing w:line="360" w:lineRule="auto"/>
        <w:ind w:right="-5" w:firstLine="540"/>
        <w:jc w:val="both"/>
        <w:rPr>
          <w:rFonts w:ascii="Arial" w:hAnsi="Arial" w:cs="Arial"/>
          <w:color w:val="000000"/>
        </w:rPr>
      </w:pPr>
      <w:r w:rsidRPr="00A31DE9">
        <w:rPr>
          <w:rFonts w:ascii="Arial" w:hAnsi="Arial" w:cs="Arial"/>
          <w:color w:val="000000"/>
        </w:rPr>
        <w:t xml:space="preserve">В частности, применение технологии сброса пластовой воды с использованием делителя потоков на добывающих скважинах №108 и 109 Маяковского месторождения, где в сутки утилизируется порядка </w:t>
      </w:r>
      <w:smartTag w:uri="urn:schemas-microsoft-com:office:smarttags" w:element="metricconverter">
        <w:smartTagPr>
          <w:attr w:name="ProductID" w:val="500 м3"/>
        </w:smartTagPr>
        <w:r w:rsidRPr="00A31DE9">
          <w:rPr>
            <w:rFonts w:ascii="Arial" w:hAnsi="Arial" w:cs="Arial"/>
            <w:color w:val="000000"/>
          </w:rPr>
          <w:t>500 м3</w:t>
        </w:r>
      </w:smartTag>
      <w:r w:rsidRPr="00A31DE9">
        <w:rPr>
          <w:rFonts w:ascii="Arial" w:hAnsi="Arial" w:cs="Arial"/>
          <w:color w:val="000000"/>
        </w:rPr>
        <w:t xml:space="preserve"> воды, даёт среднесуточную экономию электроэнергии около 900 кВт/час. Делитель потоков на АГЗУ </w:t>
      </w:r>
      <w:proofErr w:type="spellStart"/>
      <w:r w:rsidRPr="00A31DE9">
        <w:rPr>
          <w:rFonts w:ascii="Arial" w:hAnsi="Arial" w:cs="Arial"/>
          <w:color w:val="000000"/>
        </w:rPr>
        <w:t>Квасниковского</w:t>
      </w:r>
      <w:proofErr w:type="spellEnd"/>
      <w:r w:rsidRPr="00A31DE9">
        <w:rPr>
          <w:rFonts w:ascii="Arial" w:hAnsi="Arial" w:cs="Arial"/>
          <w:color w:val="000000"/>
        </w:rPr>
        <w:t xml:space="preserve"> месторождения, внедрённый в августе 2014 года, при утилизации 690 м3/сутки пластовой воды позволяет добиться среднесуточной экономии электроэнергии более 1160 кВт/час.   </w:t>
      </w:r>
    </w:p>
    <w:p w:rsidR="00A31DE9" w:rsidRPr="00A31DE9" w:rsidRDefault="00A31DE9" w:rsidP="00A31DE9">
      <w:pPr>
        <w:tabs>
          <w:tab w:val="left" w:pos="8460"/>
          <w:tab w:val="left" w:pos="9355"/>
          <w:tab w:val="left" w:pos="9540"/>
        </w:tabs>
        <w:spacing w:line="360" w:lineRule="auto"/>
        <w:ind w:right="-5" w:firstLine="540"/>
        <w:jc w:val="both"/>
        <w:rPr>
          <w:rFonts w:ascii="Arial" w:hAnsi="Arial" w:cs="Arial"/>
          <w:color w:val="000000"/>
        </w:rPr>
      </w:pPr>
      <w:r w:rsidRPr="00A31DE9">
        <w:rPr>
          <w:rFonts w:ascii="Arial" w:hAnsi="Arial" w:cs="Arial"/>
        </w:rPr>
        <w:lastRenderedPageBreak/>
        <w:t>Подобные нестандартные технологии собственной разработки также нашли своё применение на</w:t>
      </w:r>
      <w:r w:rsidRPr="00A31DE9">
        <w:rPr>
          <w:rFonts w:ascii="Arial" w:hAnsi="Arial" w:cs="Arial"/>
          <w:color w:val="000000"/>
        </w:rPr>
        <w:t xml:space="preserve"> Урицком, Белокаменном, </w:t>
      </w:r>
      <w:proofErr w:type="spellStart"/>
      <w:r w:rsidRPr="00A31DE9">
        <w:rPr>
          <w:rFonts w:ascii="Arial" w:hAnsi="Arial" w:cs="Arial"/>
          <w:color w:val="000000"/>
        </w:rPr>
        <w:t>Лимано-Грачёвском</w:t>
      </w:r>
      <w:proofErr w:type="spellEnd"/>
      <w:r w:rsidRPr="00A31DE9">
        <w:rPr>
          <w:rFonts w:ascii="Arial" w:hAnsi="Arial" w:cs="Arial"/>
          <w:color w:val="000000"/>
        </w:rPr>
        <w:t xml:space="preserve">, </w:t>
      </w:r>
      <w:proofErr w:type="spellStart"/>
      <w:r w:rsidRPr="00A31DE9">
        <w:rPr>
          <w:rFonts w:ascii="Arial" w:hAnsi="Arial" w:cs="Arial"/>
          <w:color w:val="000000"/>
        </w:rPr>
        <w:t>Языковском</w:t>
      </w:r>
      <w:proofErr w:type="spellEnd"/>
      <w:r w:rsidRPr="00A31DE9">
        <w:rPr>
          <w:rFonts w:ascii="Arial" w:hAnsi="Arial" w:cs="Arial"/>
          <w:color w:val="000000"/>
        </w:rPr>
        <w:t xml:space="preserve">, </w:t>
      </w:r>
      <w:proofErr w:type="spellStart"/>
      <w:r w:rsidRPr="00A31DE9">
        <w:rPr>
          <w:rFonts w:ascii="Arial" w:hAnsi="Arial" w:cs="Arial"/>
          <w:color w:val="000000"/>
        </w:rPr>
        <w:t>Иловлинском</w:t>
      </w:r>
      <w:proofErr w:type="spellEnd"/>
      <w:r w:rsidRPr="00A31DE9">
        <w:rPr>
          <w:rFonts w:ascii="Arial" w:hAnsi="Arial" w:cs="Arial"/>
          <w:color w:val="000000"/>
        </w:rPr>
        <w:t xml:space="preserve"> и других месторождениях ОАО «Саратовнефтегаз», где сброс воды в объёмах от 400 до </w:t>
      </w:r>
      <w:smartTag w:uri="urn:schemas-microsoft-com:office:smarttags" w:element="metricconverter">
        <w:smartTagPr>
          <w:attr w:name="ProductID" w:val="1000 м3"/>
        </w:smartTagPr>
        <w:r w:rsidRPr="00A31DE9">
          <w:rPr>
            <w:rFonts w:ascii="Arial" w:hAnsi="Arial" w:cs="Arial"/>
            <w:color w:val="000000"/>
          </w:rPr>
          <w:t>1000 м3</w:t>
        </w:r>
      </w:smartTag>
      <w:r w:rsidRPr="00A31DE9">
        <w:rPr>
          <w:rFonts w:ascii="Arial" w:hAnsi="Arial" w:cs="Arial"/>
          <w:color w:val="000000"/>
        </w:rPr>
        <w:t xml:space="preserve"> в</w:t>
      </w:r>
      <w:r w:rsidRPr="00A31DE9">
        <w:rPr>
          <w:rFonts w:ascii="Arial" w:hAnsi="Arial" w:cs="Arial"/>
        </w:rPr>
        <w:t xml:space="preserve"> сутки</w:t>
      </w:r>
      <w:r w:rsidRPr="00A31DE9">
        <w:rPr>
          <w:rFonts w:ascii="Arial" w:hAnsi="Arial" w:cs="Arial"/>
          <w:color w:val="000000"/>
        </w:rPr>
        <w:t xml:space="preserve"> также осуществляется </w:t>
      </w:r>
      <w:proofErr w:type="gramStart"/>
      <w:r w:rsidRPr="00A31DE9">
        <w:rPr>
          <w:rFonts w:ascii="Arial" w:hAnsi="Arial" w:cs="Arial"/>
          <w:color w:val="000000"/>
        </w:rPr>
        <w:t>без</w:t>
      </w:r>
      <w:proofErr w:type="gramEnd"/>
      <w:r w:rsidRPr="00A31DE9">
        <w:rPr>
          <w:rFonts w:ascii="Arial" w:hAnsi="Arial" w:cs="Arial"/>
          <w:color w:val="000000"/>
        </w:rPr>
        <w:t xml:space="preserve"> дополнительных </w:t>
      </w:r>
      <w:proofErr w:type="spellStart"/>
      <w:r w:rsidRPr="00A31DE9">
        <w:rPr>
          <w:rFonts w:ascii="Arial" w:hAnsi="Arial" w:cs="Arial"/>
          <w:color w:val="000000"/>
        </w:rPr>
        <w:t>энергозатрат</w:t>
      </w:r>
      <w:proofErr w:type="spellEnd"/>
      <w:r w:rsidRPr="00A31DE9">
        <w:rPr>
          <w:rFonts w:ascii="Arial" w:hAnsi="Arial" w:cs="Arial"/>
          <w:color w:val="000000"/>
        </w:rPr>
        <w:t>. На сегодняшний день смонтировано и находится в работе более 20 делителей потоков.</w:t>
      </w:r>
    </w:p>
    <w:p w:rsidR="00A31DE9" w:rsidRDefault="00A31DE9" w:rsidP="00A31DE9">
      <w:pPr>
        <w:tabs>
          <w:tab w:val="left" w:pos="8460"/>
          <w:tab w:val="left" w:pos="9355"/>
          <w:tab w:val="left" w:pos="9540"/>
        </w:tabs>
        <w:spacing w:line="360" w:lineRule="auto"/>
        <w:ind w:right="-5" w:firstLine="540"/>
        <w:jc w:val="both"/>
        <w:rPr>
          <w:rFonts w:ascii="Arial" w:hAnsi="Arial" w:cs="Arial"/>
        </w:rPr>
      </w:pPr>
      <w:r w:rsidRPr="00A31DE9">
        <w:rPr>
          <w:rFonts w:ascii="Arial" w:hAnsi="Arial" w:cs="Arial"/>
        </w:rPr>
        <w:t xml:space="preserve">Внедрение </w:t>
      </w:r>
      <w:r>
        <w:rPr>
          <w:rFonts w:ascii="Arial" w:hAnsi="Arial" w:cs="Arial"/>
        </w:rPr>
        <w:t xml:space="preserve"> </w:t>
      </w:r>
      <w:proofErr w:type="spellStart"/>
      <w:r w:rsidR="00393DC0">
        <w:rPr>
          <w:rFonts w:ascii="Arial" w:hAnsi="Arial" w:cs="Arial"/>
        </w:rPr>
        <w:t>ип</w:t>
      </w:r>
      <w:r w:rsidRPr="00A31DE9">
        <w:rPr>
          <w:rFonts w:ascii="Arial" w:hAnsi="Arial" w:cs="Arial"/>
        </w:rPr>
        <w:t>технологий</w:t>
      </w:r>
      <w:proofErr w:type="spellEnd"/>
      <w:r w:rsidRPr="00A31DE9">
        <w:rPr>
          <w:rFonts w:ascii="Arial" w:hAnsi="Arial" w:cs="Arial"/>
        </w:rPr>
        <w:t xml:space="preserve"> УПСВ не только экономит значительные средства на электроэнергию и химические реагенты, используемые предприятием в процессе добычи и подготовки нефти, но и поддерживает работоспособность нефтепромыслового оборудования и трубопроводов на должном уровне.</w:t>
      </w:r>
    </w:p>
    <w:p w:rsidR="00A31DE9" w:rsidRPr="00A31DE9" w:rsidRDefault="00A31DE9" w:rsidP="00A31DE9">
      <w:pPr>
        <w:tabs>
          <w:tab w:val="left" w:pos="8460"/>
          <w:tab w:val="left" w:pos="9355"/>
          <w:tab w:val="left" w:pos="9540"/>
        </w:tabs>
        <w:spacing w:line="360" w:lineRule="auto"/>
        <w:ind w:right="-5" w:firstLine="540"/>
        <w:jc w:val="both"/>
        <w:rPr>
          <w:rFonts w:ascii="Arial" w:hAnsi="Arial" w:cs="Arial"/>
        </w:rPr>
      </w:pPr>
      <w:r w:rsidRPr="00A31DE9">
        <w:rPr>
          <w:rFonts w:ascii="Arial" w:hAnsi="Arial" w:cs="Arial"/>
        </w:rPr>
        <w:t xml:space="preserve">В целом же по результатам проведённых мероприятий с 2012 по 2014 гг. на месторождениях ОАО «Саратовнефтегаз» организация предварительной </w:t>
      </w:r>
      <w:proofErr w:type="spellStart"/>
      <w:r w:rsidRPr="00A31DE9">
        <w:rPr>
          <w:rFonts w:ascii="Arial" w:hAnsi="Arial" w:cs="Arial"/>
        </w:rPr>
        <w:t>безнасосной</w:t>
      </w:r>
      <w:proofErr w:type="spellEnd"/>
      <w:r w:rsidRPr="00A31DE9">
        <w:rPr>
          <w:rFonts w:ascii="Arial" w:hAnsi="Arial" w:cs="Arial"/>
        </w:rPr>
        <w:t xml:space="preserve">  закачки пластовой воды в пласт дала возможность сэкономить  порядка 1000. тыс. кВт/час электроэнергии</w:t>
      </w:r>
      <w:bookmarkEnd w:id="0"/>
      <w:bookmarkEnd w:id="1"/>
      <w:bookmarkEnd w:id="2"/>
      <w:bookmarkEnd w:id="3"/>
      <w:r w:rsidRPr="00A31DE9">
        <w:rPr>
          <w:rFonts w:ascii="Arial" w:hAnsi="Arial" w:cs="Arial"/>
        </w:rPr>
        <w:t xml:space="preserve">. </w:t>
      </w:r>
    </w:p>
    <w:p w:rsidR="00D5031B" w:rsidRPr="00D5031B" w:rsidRDefault="00D5031B" w:rsidP="00733799">
      <w:pPr>
        <w:pStyle w:val="1"/>
        <w:spacing w:line="380" w:lineRule="atLeast"/>
        <w:jc w:val="center"/>
        <w:rPr>
          <w:rFonts w:ascii="Arial" w:hAnsi="Arial"/>
          <w:b/>
          <w:szCs w:val="24"/>
        </w:rPr>
      </w:pPr>
    </w:p>
    <w:p w:rsidR="00733799" w:rsidRPr="00A31DE9" w:rsidRDefault="00D94820" w:rsidP="00A31DE9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Пресс-служба ОАО НК «</w:t>
      </w:r>
      <w:proofErr w:type="spellStart"/>
      <w:r w:rsidRPr="00A31DE9">
        <w:rPr>
          <w:rFonts w:ascii="Arial" w:hAnsi="Arial" w:cs="Arial"/>
          <w:b/>
          <w:bCs/>
        </w:rPr>
        <w:t>РуссНефть</w:t>
      </w:r>
      <w:proofErr w:type="spellEnd"/>
      <w:r w:rsidRPr="00A31DE9">
        <w:rPr>
          <w:rFonts w:ascii="Arial" w:hAnsi="Arial" w:cs="Arial"/>
          <w:b/>
          <w:bCs/>
        </w:rPr>
        <w:t>»</w:t>
      </w:r>
    </w:p>
    <w:p w:rsidR="00D94820" w:rsidRPr="00A31DE9" w:rsidRDefault="00D94820" w:rsidP="00A31DE9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Тел.: (495) 411-63-24</w:t>
      </w:r>
      <w:r w:rsidR="00733799" w:rsidRPr="00A31DE9">
        <w:rPr>
          <w:rFonts w:ascii="Arial" w:hAnsi="Arial" w:cs="Arial"/>
          <w:b/>
          <w:bCs/>
        </w:rPr>
        <w:t xml:space="preserve">,  </w:t>
      </w:r>
      <w:r w:rsidRPr="00A31DE9">
        <w:rPr>
          <w:rFonts w:ascii="Arial" w:hAnsi="Arial" w:cs="Arial"/>
          <w:b/>
          <w:bCs/>
        </w:rPr>
        <w:t>Факс: (495) 411-63-19</w:t>
      </w:r>
    </w:p>
    <w:p w:rsidR="006E0ABE" w:rsidRPr="00A31DE9" w:rsidRDefault="00D94820" w:rsidP="00A31DE9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E-</w:t>
      </w:r>
      <w:proofErr w:type="spellStart"/>
      <w:r w:rsidRPr="00A31DE9">
        <w:rPr>
          <w:rFonts w:ascii="Arial" w:hAnsi="Arial" w:cs="Arial"/>
          <w:b/>
          <w:bCs/>
        </w:rPr>
        <w:t>mail</w:t>
      </w:r>
      <w:proofErr w:type="spellEnd"/>
      <w:r w:rsidRPr="00A31DE9">
        <w:rPr>
          <w:rFonts w:ascii="Arial" w:hAnsi="Arial" w:cs="Arial"/>
          <w:b/>
          <w:bCs/>
        </w:rPr>
        <w:t>: pr@r</w:t>
      </w:r>
      <w:bookmarkStart w:id="4" w:name="_GoBack"/>
      <w:bookmarkEnd w:id="4"/>
      <w:r w:rsidRPr="00A31DE9">
        <w:rPr>
          <w:rFonts w:ascii="Arial" w:hAnsi="Arial" w:cs="Arial"/>
          <w:b/>
          <w:bCs/>
        </w:rPr>
        <w:t>ussneft.ru</w:t>
      </w:r>
    </w:p>
    <w:sectPr w:rsidR="006E0ABE" w:rsidRPr="00A31DE9" w:rsidSect="00A31DE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1B"/>
    <w:rsid w:val="0004362C"/>
    <w:rsid w:val="00051A94"/>
    <w:rsid w:val="0012680D"/>
    <w:rsid w:val="001866A9"/>
    <w:rsid w:val="00190133"/>
    <w:rsid w:val="00267759"/>
    <w:rsid w:val="002732D2"/>
    <w:rsid w:val="002A1CEC"/>
    <w:rsid w:val="0030784C"/>
    <w:rsid w:val="003431BB"/>
    <w:rsid w:val="00354BA6"/>
    <w:rsid w:val="003870E8"/>
    <w:rsid w:val="00393DC0"/>
    <w:rsid w:val="003C5FF1"/>
    <w:rsid w:val="00481B3A"/>
    <w:rsid w:val="0048511E"/>
    <w:rsid w:val="004A12C1"/>
    <w:rsid w:val="005F385A"/>
    <w:rsid w:val="005F79EB"/>
    <w:rsid w:val="0063764E"/>
    <w:rsid w:val="006E0ABE"/>
    <w:rsid w:val="00733799"/>
    <w:rsid w:val="00784D7B"/>
    <w:rsid w:val="007E0636"/>
    <w:rsid w:val="0086614D"/>
    <w:rsid w:val="008A79FD"/>
    <w:rsid w:val="0090126C"/>
    <w:rsid w:val="00934A96"/>
    <w:rsid w:val="009526E9"/>
    <w:rsid w:val="00A016F7"/>
    <w:rsid w:val="00A31DE9"/>
    <w:rsid w:val="00A4743F"/>
    <w:rsid w:val="00A51E58"/>
    <w:rsid w:val="00AB6F87"/>
    <w:rsid w:val="00AC1D1B"/>
    <w:rsid w:val="00B5395A"/>
    <w:rsid w:val="00C62D3F"/>
    <w:rsid w:val="00D5031B"/>
    <w:rsid w:val="00D94820"/>
    <w:rsid w:val="00D97AEA"/>
    <w:rsid w:val="00E42331"/>
    <w:rsid w:val="00EA636E"/>
    <w:rsid w:val="00EB768F"/>
    <w:rsid w:val="00EC7B39"/>
    <w:rsid w:val="00ED5F53"/>
    <w:rsid w:val="00F10DBB"/>
    <w:rsid w:val="00F75C64"/>
    <w:rsid w:val="00F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Russneft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Басалаев Павел Николаевич</dc:creator>
  <cp:lastModifiedBy>Матчина Зоя Георгиевна</cp:lastModifiedBy>
  <cp:revision>2</cp:revision>
  <cp:lastPrinted>2014-10-06T08:32:00Z</cp:lastPrinted>
  <dcterms:created xsi:type="dcterms:W3CDTF">2014-10-13T12:32:00Z</dcterms:created>
  <dcterms:modified xsi:type="dcterms:W3CDTF">2014-10-13T12:32:00Z</dcterms:modified>
</cp:coreProperties>
</file>