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B20" w:rsidRPr="00F97496" w:rsidRDefault="006F3B20" w:rsidP="006F3B20">
      <w:pPr>
        <w:jc w:val="center"/>
        <w:rPr>
          <w:color w:val="000000"/>
          <w:sz w:val="32"/>
          <w:szCs w:val="32"/>
        </w:rPr>
      </w:pPr>
      <w:bookmarkStart w:id="0" w:name="OLE_LINK3"/>
      <w:bookmarkStart w:id="1" w:name="OLE_LINK4"/>
      <w:r w:rsidRPr="00FF2093">
        <w:rPr>
          <w:noProof/>
          <w:color w:val="000000"/>
          <w:sz w:val="32"/>
          <w:szCs w:val="32"/>
          <w:lang w:eastAsia="ru-RU"/>
        </w:rPr>
        <w:drawing>
          <wp:inline distT="0" distB="0" distL="0" distR="0" wp14:anchorId="6A85282C" wp14:editId="116318FF">
            <wp:extent cx="2480858" cy="1236345"/>
            <wp:effectExtent l="0" t="0" r="0" b="1905"/>
            <wp:docPr id="2" name="Рисунок 2" descr="\\hq\dfs\home\vyachinav\Мои документы\My Pictures\RN logo ol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q\dfs\home\vyachinav\Мои документы\My Pictures\RN logo old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349" cy="124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B39">
        <w:rPr>
          <w:noProof/>
          <w:color w:val="000000"/>
          <w:sz w:val="32"/>
          <w:szCs w:val="32"/>
        </w:rPr>
        <w:t xml:space="preserve"> </w:t>
      </w:r>
    </w:p>
    <w:p w:rsidR="006F3B20" w:rsidRPr="00657A93" w:rsidRDefault="006F3B20" w:rsidP="006F3B20">
      <w:pPr>
        <w:jc w:val="center"/>
        <w:rPr>
          <w:rFonts w:ascii="Arial" w:hAnsi="Arial" w:cs="Arial"/>
          <w:b/>
          <w:color w:val="000000"/>
          <w:sz w:val="32"/>
          <w:szCs w:val="32"/>
          <w:lang w:val="en-US"/>
        </w:rPr>
      </w:pPr>
      <w:r w:rsidRPr="00657A93">
        <w:rPr>
          <w:rFonts w:ascii="Arial" w:hAnsi="Arial" w:cs="Arial"/>
          <w:b/>
          <w:color w:val="000000"/>
          <w:sz w:val="32"/>
          <w:szCs w:val="32"/>
          <w:lang w:val="en-US"/>
        </w:rPr>
        <w:t>PJSC “RUSSNEFT” PRESS SERVICE</w:t>
      </w:r>
    </w:p>
    <w:p w:rsidR="006F3B20" w:rsidRPr="00657A93" w:rsidRDefault="006F3B20" w:rsidP="006F3B20">
      <w:pPr>
        <w:jc w:val="center"/>
        <w:rPr>
          <w:rFonts w:ascii="Arial" w:hAnsi="Arial" w:cs="Arial"/>
          <w:color w:val="000000"/>
          <w:sz w:val="28"/>
          <w:szCs w:val="3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105"/>
      </w:tblGrid>
      <w:tr w:rsidR="006F3B20" w:rsidRPr="00657A93" w:rsidTr="00FE6396">
        <w:trPr>
          <w:trHeight w:val="13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20" w:rsidRPr="00657A93" w:rsidRDefault="006F3B20" w:rsidP="005A3B5C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28"/>
                <w:szCs w:val="32"/>
                <w:lang w:val="it-IT"/>
              </w:rPr>
            </w:pPr>
            <w:r w:rsidRPr="00F40103">
              <w:rPr>
                <w:rFonts w:ascii="Arial" w:hAnsi="Arial" w:cs="Arial"/>
                <w:b/>
                <w:color w:val="000000"/>
                <w:sz w:val="28"/>
                <w:szCs w:val="32"/>
                <w:lang w:val="pt-BR"/>
              </w:rPr>
              <w:t>Tel.</w:t>
            </w: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it-IT"/>
              </w:rPr>
              <w:t>: (495) 411-63-24; (495) 411-63-21</w:t>
            </w:r>
          </w:p>
          <w:p w:rsidR="006F3B20" w:rsidRPr="00657A93" w:rsidRDefault="006F3B20" w:rsidP="005A3B5C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28"/>
                <w:szCs w:val="32"/>
                <w:lang w:val="it-IT"/>
              </w:rPr>
            </w:pPr>
            <w:r w:rsidRPr="00F40103">
              <w:rPr>
                <w:rFonts w:ascii="Arial" w:hAnsi="Arial" w:cs="Arial"/>
                <w:b/>
                <w:color w:val="000000"/>
                <w:sz w:val="28"/>
                <w:szCs w:val="32"/>
                <w:lang w:val="pt-BR"/>
              </w:rPr>
              <w:t>Fax</w:t>
            </w: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it-IT"/>
              </w:rPr>
              <w:t xml:space="preserve">: (495) 411-63-19 </w:t>
            </w:r>
          </w:p>
          <w:p w:rsidR="006F3B20" w:rsidRPr="00657A93" w:rsidRDefault="006F3B20" w:rsidP="005A3B5C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28"/>
                <w:szCs w:val="32"/>
                <w:lang w:val="it-IT"/>
              </w:rPr>
            </w:pP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it-IT"/>
              </w:rPr>
              <w:t>E-mail: pr@russneft.ru</w:t>
            </w:r>
          </w:p>
          <w:p w:rsidR="006F3B20" w:rsidRPr="00657A93" w:rsidRDefault="003524D0" w:rsidP="005A3B5C">
            <w:pPr>
              <w:spacing w:after="0"/>
              <w:jc w:val="both"/>
              <w:rPr>
                <w:rFonts w:ascii="Arial" w:hAnsi="Arial" w:cs="Arial"/>
                <w:color w:val="000000"/>
                <w:sz w:val="28"/>
                <w:szCs w:val="32"/>
              </w:rPr>
            </w:pPr>
            <w:hyperlink r:id="rId5" w:history="1">
              <w:r w:rsidR="006F3B20" w:rsidRPr="00657A93">
                <w:rPr>
                  <w:rStyle w:val="a5"/>
                  <w:rFonts w:ascii="Arial" w:hAnsi="Arial" w:cs="Arial"/>
                  <w:b/>
                  <w:sz w:val="28"/>
                  <w:szCs w:val="32"/>
                </w:rPr>
                <w:t>www.russneft.ru</w:t>
              </w:r>
            </w:hyperlink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20" w:rsidRPr="00657A93" w:rsidRDefault="006F3B20" w:rsidP="005A3B5C">
            <w:pPr>
              <w:spacing w:after="0"/>
              <w:rPr>
                <w:rFonts w:ascii="Arial" w:hAnsi="Arial" w:cs="Arial"/>
                <w:b/>
                <w:color w:val="000000"/>
                <w:sz w:val="28"/>
                <w:szCs w:val="32"/>
              </w:rPr>
            </w:pP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</w:rPr>
              <w:t xml:space="preserve">115054, </w:t>
            </w: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en-US"/>
              </w:rPr>
              <w:t>Moscow</w:t>
            </w: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</w:rPr>
              <w:t xml:space="preserve">, </w:t>
            </w:r>
          </w:p>
          <w:p w:rsidR="006F3B20" w:rsidRPr="00657A93" w:rsidRDefault="006F3B20" w:rsidP="005A3B5C">
            <w:pPr>
              <w:spacing w:after="0"/>
              <w:rPr>
                <w:rFonts w:ascii="Arial" w:hAnsi="Arial" w:cs="Arial"/>
                <w:color w:val="000000"/>
                <w:sz w:val="28"/>
                <w:szCs w:val="32"/>
              </w:rPr>
            </w:pPr>
            <w:proofErr w:type="spellStart"/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en-US"/>
              </w:rPr>
              <w:t>Pyatnitskaya</w:t>
            </w:r>
            <w:proofErr w:type="spellEnd"/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en-US"/>
              </w:rPr>
              <w:t>str</w:t>
            </w:r>
            <w:proofErr w:type="spellEnd"/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</w:rPr>
              <w:t>., 69</w:t>
            </w: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</w:rPr>
              <w:br/>
            </w:r>
            <w:r w:rsidRPr="00657A93">
              <w:rPr>
                <w:rFonts w:ascii="Arial" w:hAnsi="Arial" w:cs="Arial"/>
                <w:color w:val="000000"/>
                <w:sz w:val="28"/>
                <w:szCs w:val="32"/>
              </w:rPr>
              <w:t xml:space="preserve"> </w:t>
            </w:r>
          </w:p>
          <w:p w:rsidR="006F3B20" w:rsidRPr="00657A93" w:rsidRDefault="006F3B20" w:rsidP="005A3B5C">
            <w:pPr>
              <w:spacing w:after="0"/>
              <w:rPr>
                <w:rFonts w:ascii="Arial" w:hAnsi="Arial" w:cs="Arial"/>
                <w:color w:val="000000"/>
                <w:sz w:val="28"/>
                <w:szCs w:val="32"/>
              </w:rPr>
            </w:pPr>
            <w:r w:rsidRPr="00657A93">
              <w:rPr>
                <w:rFonts w:ascii="Arial" w:hAnsi="Arial" w:cs="Arial"/>
                <w:color w:val="000000"/>
                <w:sz w:val="28"/>
                <w:szCs w:val="32"/>
              </w:rPr>
              <w:t xml:space="preserve"> </w:t>
            </w:r>
          </w:p>
        </w:tc>
      </w:tr>
    </w:tbl>
    <w:p w:rsidR="006F3B20" w:rsidRPr="00657A93" w:rsidRDefault="006F3B20" w:rsidP="006F3B20">
      <w:pPr>
        <w:spacing w:before="100" w:after="100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:rsidR="006F3B20" w:rsidRPr="00A84AC1" w:rsidRDefault="006F3B20" w:rsidP="006F3B20">
      <w:pPr>
        <w:spacing w:before="100" w:after="100"/>
        <w:jc w:val="center"/>
        <w:rPr>
          <w:rFonts w:ascii="Arial" w:hAnsi="Arial"/>
          <w:b/>
          <w:snapToGrid w:val="0"/>
          <w:sz w:val="28"/>
          <w:szCs w:val="28"/>
          <w:lang w:val="en-US"/>
        </w:rPr>
      </w:pPr>
      <w:r>
        <w:rPr>
          <w:rFonts w:ascii="Arial" w:hAnsi="Arial"/>
          <w:b/>
          <w:snapToGrid w:val="0"/>
          <w:sz w:val="28"/>
          <w:szCs w:val="28"/>
          <w:lang w:val="en-US"/>
        </w:rPr>
        <w:t>PRESS - RELEASE</w:t>
      </w:r>
    </w:p>
    <w:p w:rsidR="00A36F8E" w:rsidRDefault="0009373F" w:rsidP="006F3B2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March 3</w:t>
      </w:r>
      <w:r w:rsidR="006F3B20" w:rsidRPr="00657A93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, 202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5</w:t>
      </w:r>
    </w:p>
    <w:p w:rsidR="00A36F8E" w:rsidRDefault="00A36F8E" w:rsidP="006F3B2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</w:pPr>
    </w:p>
    <w:bookmarkEnd w:id="0"/>
    <w:bookmarkEnd w:id="1"/>
    <w:p w:rsidR="0009373F" w:rsidRDefault="0009373F" w:rsidP="0009373F">
      <w:pPr>
        <w:shd w:val="clear" w:color="auto" w:fill="FFFFFF"/>
        <w:spacing w:after="120" w:line="240" w:lineRule="auto"/>
        <w:jc w:val="center"/>
        <w:outlineLvl w:val="3"/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</w:pPr>
      <w:proofErr w:type="spellStart"/>
      <w:r w:rsidRPr="0009373F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RussNeft</w:t>
      </w:r>
      <w:proofErr w:type="spellEnd"/>
      <w:r w:rsidRPr="0009373F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 xml:space="preserve"> intensifies work with educational institutions</w:t>
      </w:r>
    </w:p>
    <w:p w:rsidR="0009373F" w:rsidRDefault="0009373F" w:rsidP="00F40103">
      <w:pPr>
        <w:shd w:val="clear" w:color="auto" w:fill="FFFFFF"/>
        <w:spacing w:after="120" w:line="240" w:lineRule="auto"/>
        <w:jc w:val="both"/>
        <w:outlineLvl w:val="3"/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</w:pPr>
    </w:p>
    <w:p w:rsidR="0009373F" w:rsidRDefault="0009373F" w:rsidP="0009373F">
      <w:pPr>
        <w:shd w:val="clear" w:color="auto" w:fill="FFFFFF"/>
        <w:spacing w:after="120" w:line="36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093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PJSC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“</w:t>
      </w:r>
      <w:proofErr w:type="spellStart"/>
      <w:r w:rsidRPr="00093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RussNeft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”</w:t>
      </w:r>
      <w:r w:rsidRPr="00093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continues to work with educational institutions to attract promising young specialists to the company. </w:t>
      </w:r>
    </w:p>
    <w:p w:rsidR="0009373F" w:rsidRDefault="0009373F" w:rsidP="0009373F">
      <w:pPr>
        <w:shd w:val="clear" w:color="auto" w:fill="FFFFFF"/>
        <w:spacing w:after="120" w:line="36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Therefore</w:t>
      </w:r>
      <w:r w:rsidRPr="00093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, the Ulyanovsk branch of the Company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in</w:t>
      </w:r>
      <w:r w:rsidRPr="00093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troduced the industrial facilities of the enterprise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to the </w:t>
      </w:r>
      <w:r w:rsidRPr="00093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students of the </w:t>
      </w:r>
      <w:proofErr w:type="spellStart"/>
      <w:r w:rsidRPr="00093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Dimitrovgrad</w:t>
      </w:r>
      <w:proofErr w:type="spellEnd"/>
      <w:r w:rsidRPr="00093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Technical College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.</w:t>
      </w:r>
      <w:r w:rsidRPr="00093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The young specialists visited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well pad</w:t>
      </w:r>
      <w:r w:rsidRPr="00093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of the </w:t>
      </w:r>
      <w:proofErr w:type="spellStart"/>
      <w:r w:rsidRPr="00093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Zimnitsk</w:t>
      </w:r>
      <w:r w:rsidR="002E5561" w:rsidRPr="0035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o</w:t>
      </w:r>
      <w:r w:rsidRPr="0035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y</w:t>
      </w:r>
      <w:r w:rsidR="002E5561" w:rsidRPr="0035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e</w:t>
      </w:r>
      <w:proofErr w:type="spellEnd"/>
      <w:r w:rsidRPr="0035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093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oil field, where during the tour they </w:t>
      </w:r>
      <w:proofErr w:type="gramStart"/>
      <w:r w:rsidRPr="00093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got</w:t>
      </w:r>
      <w:proofErr w:type="gramEnd"/>
      <w:r w:rsidRPr="00093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acquainted with the "live" process of well </w:t>
      </w:r>
      <w:r w:rsidR="00846F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completion</w:t>
      </w:r>
      <w:r w:rsidRPr="00093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, </w:t>
      </w:r>
      <w:r w:rsidR="002E55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the features of </w:t>
      </w:r>
      <w:r w:rsidR="002E5561" w:rsidRPr="0035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pump</w:t>
      </w:r>
      <w:r w:rsidR="00EF0366" w:rsidRPr="0035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jacks</w:t>
      </w:r>
      <w:r w:rsidRPr="00093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, the reservoir pressure maintenance system and pipelines. </w:t>
      </w:r>
    </w:p>
    <w:p w:rsidR="0009373F" w:rsidRDefault="0009373F" w:rsidP="0009373F">
      <w:pPr>
        <w:shd w:val="clear" w:color="auto" w:fill="FFFFFF"/>
        <w:spacing w:after="120" w:line="36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093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In addition, the Ulyanovsk branch coo</w:t>
      </w:r>
      <w:bookmarkStart w:id="2" w:name="_GoBack"/>
      <w:bookmarkEnd w:id="2"/>
      <w:r w:rsidRPr="00093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perates with the </w:t>
      </w:r>
      <w:proofErr w:type="spellStart"/>
      <w:r w:rsidRPr="00093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Ryazan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ovsky</w:t>
      </w:r>
      <w:proofErr w:type="spellEnd"/>
      <w:r w:rsidRPr="00093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Agricultural College on the educational program "Development and operation of oil and gas fields", which trains mid</w:t>
      </w:r>
      <w:r w:rsidR="00AE54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dle </w:t>
      </w:r>
      <w:r w:rsidRPr="00093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level </w:t>
      </w:r>
      <w:r w:rsidR="00AE54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professional staff</w:t>
      </w:r>
      <w:r w:rsidRPr="00093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for the industry. The company provides the college with oil and gas equipment for </w:t>
      </w:r>
      <w:r w:rsidR="005857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illustratio</w:t>
      </w:r>
      <w:r w:rsidRPr="00093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n of technological processes on the training site. </w:t>
      </w:r>
    </w:p>
    <w:p w:rsidR="00AE542F" w:rsidRDefault="0009373F" w:rsidP="0009373F">
      <w:pPr>
        <w:shd w:val="clear" w:color="auto" w:fill="FFFFFF"/>
        <w:spacing w:after="120" w:line="36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093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lastRenderedPageBreak/>
        <w:t xml:space="preserve">The Saratov branch of </w:t>
      </w:r>
      <w:proofErr w:type="spellStart"/>
      <w:r w:rsidRPr="00093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RussNeft</w:t>
      </w:r>
      <w:proofErr w:type="spellEnd"/>
      <w:r w:rsidRPr="00093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successfully continues to work on </w:t>
      </w:r>
      <w:r w:rsidR="00D172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arranging</w:t>
      </w:r>
      <w:r w:rsidRPr="00093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="00D172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internship</w:t>
      </w:r>
      <w:r w:rsidRPr="00093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for students of </w:t>
      </w:r>
      <w:r w:rsidR="000356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the relevant majors</w:t>
      </w:r>
      <w:r w:rsidRPr="00093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of secondary and higher educational institutions of the region. Through participation in Job Fairs, the branch informs young professionals in detail about the benefits of working for the Company: possible social support measures for young professionals and prospects for professional development, including at the </w:t>
      </w:r>
      <w:proofErr w:type="spellStart"/>
      <w:r w:rsidRPr="00093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Lomonosov</w:t>
      </w:r>
      <w:proofErr w:type="spellEnd"/>
      <w:r w:rsidRPr="00093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Moscow State University Graduate School of Innovative Business. </w:t>
      </w:r>
    </w:p>
    <w:p w:rsidR="00706DCF" w:rsidRPr="005A3B5C" w:rsidRDefault="0009373F" w:rsidP="0009373F">
      <w:pPr>
        <w:shd w:val="clear" w:color="auto" w:fill="FFFFFF"/>
        <w:spacing w:after="120" w:line="36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093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Within the framework of partner</w:t>
      </w:r>
      <w:r w:rsidR="001D2D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ship</w:t>
      </w:r>
      <w:r w:rsidRPr="00093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educational programs, </w:t>
      </w:r>
      <w:proofErr w:type="spellStart"/>
      <w:r w:rsidRPr="00093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RussNeft</w:t>
      </w:r>
      <w:proofErr w:type="spellEnd"/>
      <w:r w:rsidRPr="00093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has been cooperating </w:t>
      </w:r>
      <w:r w:rsidR="001D2DF1" w:rsidRPr="00093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for many years </w:t>
      </w:r>
      <w:r w:rsidRPr="00093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with Moscow State University, </w:t>
      </w:r>
      <w:r w:rsidR="001D2DF1" w:rsidRPr="001D2D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where the corporate university "Higher School of Innovative Business of Moscow State University" operates with the active assistance of the Company.</w:t>
      </w:r>
      <w:r w:rsidRPr="00093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The Faculty has already prepared 14 master's </w:t>
      </w:r>
      <w:r w:rsidR="001D2D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graduating classes</w:t>
      </w:r>
      <w:r w:rsidRPr="00093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, </w:t>
      </w:r>
      <w:proofErr w:type="gramStart"/>
      <w:r w:rsidRPr="00093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and also</w:t>
      </w:r>
      <w:proofErr w:type="gramEnd"/>
      <w:r w:rsidRPr="00093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conducts advanced training courses for </w:t>
      </w:r>
      <w:proofErr w:type="spellStart"/>
      <w:r w:rsidRPr="00093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RussNeft</w:t>
      </w:r>
      <w:proofErr w:type="spellEnd"/>
      <w:r w:rsidRPr="00093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personnel on an annual basis.</w:t>
      </w:r>
    </w:p>
    <w:p w:rsidR="005A3B5C" w:rsidRPr="005A3B5C" w:rsidRDefault="005A3B5C" w:rsidP="006F3B20">
      <w:pPr>
        <w:shd w:val="clear" w:color="auto" w:fill="FFFFFF"/>
        <w:spacing w:after="120" w:line="288" w:lineRule="atLeast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6F3B20" w:rsidRPr="006F3B20" w:rsidRDefault="006F3B20" w:rsidP="006F3B20">
      <w:pPr>
        <w:shd w:val="clear" w:color="auto" w:fill="FFFFFF"/>
        <w:spacing w:after="120" w:line="288" w:lineRule="atLeast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6F3B2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>About the Company:</w:t>
      </w:r>
    </w:p>
    <w:p w:rsidR="006F3B20" w:rsidRPr="006F3B20" w:rsidRDefault="006F3B20" w:rsidP="006F3B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72727"/>
          <w:sz w:val="28"/>
          <w:szCs w:val="28"/>
          <w:lang w:val="en-US" w:eastAsia="ru-RU"/>
        </w:rPr>
      </w:pPr>
      <w:r w:rsidRPr="006F3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PJSC “RussNeft” ranks</w:t>
      </w:r>
      <w:r w:rsidR="005A3B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among the top-</w:t>
      </w:r>
      <w:r w:rsidR="00A36F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10</w:t>
      </w:r>
      <w:r w:rsidRPr="006F3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largest oil companies by crude oil production in Russia.</w:t>
      </w:r>
    </w:p>
    <w:p w:rsidR="006F3B20" w:rsidRPr="006F3B20" w:rsidRDefault="006F3B20" w:rsidP="006F3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6F3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The Company possesses a well-balanced portfolio of assets located in the key Russian oil and gas provinces (West Siberia, Volga-Urals and Central Siberia).</w:t>
      </w:r>
    </w:p>
    <w:p w:rsidR="006F3B20" w:rsidRPr="006F3B20" w:rsidRDefault="006F3B20" w:rsidP="006F3B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72727"/>
          <w:sz w:val="28"/>
          <w:szCs w:val="28"/>
          <w:lang w:val="en-US" w:eastAsia="ru-RU"/>
        </w:rPr>
      </w:pPr>
      <w:r w:rsidRPr="006F3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The head</w:t>
      </w:r>
      <w:r w:rsidR="005857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count of the Company is around 7</w:t>
      </w:r>
      <w:r w:rsidRPr="006F3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,000 employees.</w:t>
      </w:r>
    </w:p>
    <w:p w:rsidR="006F3B20" w:rsidRPr="006F3B20" w:rsidRDefault="006F3B20" w:rsidP="006F3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6F3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</w:p>
    <w:p w:rsidR="006F3B20" w:rsidRPr="006F3B20" w:rsidRDefault="006F3B20" w:rsidP="006F3B20">
      <w:pPr>
        <w:shd w:val="clear" w:color="auto" w:fill="FFFFFF"/>
        <w:spacing w:after="0" w:line="240" w:lineRule="auto"/>
        <w:ind w:left="4395"/>
        <w:jc w:val="both"/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</w:pPr>
      <w:r w:rsidRPr="006F3B20"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  <w:t>Press Service of PJSC "RussNeft"</w:t>
      </w:r>
    </w:p>
    <w:p w:rsidR="00A36F8E" w:rsidRDefault="00A36F8E" w:rsidP="006F3B20">
      <w:pPr>
        <w:shd w:val="clear" w:color="auto" w:fill="FFFFFF"/>
        <w:spacing w:after="0" w:line="240" w:lineRule="auto"/>
        <w:ind w:left="4395"/>
        <w:jc w:val="both"/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  <w:t>Phone: (495) 411-63-24,</w:t>
      </w:r>
    </w:p>
    <w:p w:rsidR="006F3B20" w:rsidRPr="006F3B20" w:rsidRDefault="006F3B20" w:rsidP="006F3B20">
      <w:pPr>
        <w:shd w:val="clear" w:color="auto" w:fill="FFFFFF"/>
        <w:spacing w:after="0" w:line="240" w:lineRule="auto"/>
        <w:ind w:left="4395"/>
        <w:jc w:val="both"/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</w:pPr>
      <w:r w:rsidRPr="006F3B20"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  <w:t>Fax: (495) 411-63-19</w:t>
      </w:r>
    </w:p>
    <w:p w:rsidR="00B35FEC" w:rsidRPr="00F40103" w:rsidRDefault="006F3B20" w:rsidP="00A36F8E">
      <w:pPr>
        <w:shd w:val="clear" w:color="auto" w:fill="FFFFFF"/>
        <w:spacing w:after="0" w:line="240" w:lineRule="auto"/>
        <w:ind w:left="4395"/>
        <w:jc w:val="both"/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</w:pPr>
      <w:r w:rsidRPr="006F3B20"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  <w:t>E-mail: </w:t>
      </w:r>
      <w:hyperlink r:id="rId6" w:history="1">
        <w:r w:rsidRPr="006F3B20">
          <w:rPr>
            <w:rFonts w:ascii="Arial" w:eastAsia="Times New Roman" w:hAnsi="Arial" w:cs="Arial"/>
            <w:b/>
            <w:color w:val="000000"/>
            <w:sz w:val="24"/>
            <w:szCs w:val="28"/>
            <w:bdr w:val="none" w:sz="0" w:space="0" w:color="auto" w:frame="1"/>
            <w:lang w:val="en-US" w:eastAsia="ru-RU"/>
          </w:rPr>
          <w:t>pr@russneft.ru</w:t>
        </w:r>
      </w:hyperlink>
    </w:p>
    <w:sectPr w:rsidR="00B35FEC" w:rsidRPr="00F40103" w:rsidSect="00A36F8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6F"/>
    <w:rsid w:val="000356E4"/>
    <w:rsid w:val="00047412"/>
    <w:rsid w:val="00061653"/>
    <w:rsid w:val="0009373F"/>
    <w:rsid w:val="000B2925"/>
    <w:rsid w:val="00110881"/>
    <w:rsid w:val="001D2DF1"/>
    <w:rsid w:val="00234F1D"/>
    <w:rsid w:val="00293448"/>
    <w:rsid w:val="002E5561"/>
    <w:rsid w:val="003524D0"/>
    <w:rsid w:val="003646B9"/>
    <w:rsid w:val="0038413F"/>
    <w:rsid w:val="003A45B3"/>
    <w:rsid w:val="004657AD"/>
    <w:rsid w:val="00560951"/>
    <w:rsid w:val="00585794"/>
    <w:rsid w:val="005A3B5C"/>
    <w:rsid w:val="005E0039"/>
    <w:rsid w:val="00633C4C"/>
    <w:rsid w:val="00657567"/>
    <w:rsid w:val="006F3B20"/>
    <w:rsid w:val="00706DCF"/>
    <w:rsid w:val="00846FF0"/>
    <w:rsid w:val="008E17B4"/>
    <w:rsid w:val="0095051A"/>
    <w:rsid w:val="00A36F8E"/>
    <w:rsid w:val="00A71E6F"/>
    <w:rsid w:val="00AE542F"/>
    <w:rsid w:val="00B35FEC"/>
    <w:rsid w:val="00BA33D9"/>
    <w:rsid w:val="00C92B37"/>
    <w:rsid w:val="00D17210"/>
    <w:rsid w:val="00D8009A"/>
    <w:rsid w:val="00DC309F"/>
    <w:rsid w:val="00EF0366"/>
    <w:rsid w:val="00F4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BB079-A71F-45A5-98B6-DC45A0BB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3B2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F3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3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1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@russneft.ru" TargetMode="External"/><Relationship Id="rId5" Type="http://schemas.openxmlformats.org/officeDocument/2006/relationships/hyperlink" Target="http://www.russnef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2</cp:revision>
  <cp:lastPrinted>2021-11-30T14:02:00Z</cp:lastPrinted>
  <dcterms:created xsi:type="dcterms:W3CDTF">2025-03-03T15:32:00Z</dcterms:created>
  <dcterms:modified xsi:type="dcterms:W3CDTF">2025-03-03T15:32:00Z</dcterms:modified>
</cp:coreProperties>
</file>