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31C" w:rsidRPr="002F4F1C" w:rsidRDefault="0076031C" w:rsidP="0076031C">
      <w:pPr>
        <w:shd w:val="pct5" w:color="000000" w:fill="FFFFFF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Публичное </w:t>
      </w:r>
      <w:r w:rsidRPr="002F4F1C">
        <w:rPr>
          <w:b/>
          <w:iCs/>
          <w:sz w:val="24"/>
          <w:szCs w:val="24"/>
        </w:rPr>
        <w:t>Акционерное общество Нефтегазовая компания «РуссНефть»</w:t>
      </w:r>
    </w:p>
    <w:p w:rsidR="0076031C" w:rsidRDefault="0076031C" w:rsidP="0076031C">
      <w:pPr>
        <w:jc w:val="center"/>
        <w:rPr>
          <w:sz w:val="20"/>
        </w:rPr>
      </w:pPr>
      <w:r w:rsidRPr="006E52E4">
        <w:rPr>
          <w:sz w:val="20"/>
        </w:rPr>
        <w:t>Российская Федерация, г. Москва</w:t>
      </w:r>
    </w:p>
    <w:p w:rsidR="0076031C" w:rsidRPr="008009DF" w:rsidRDefault="0076031C" w:rsidP="0076031C">
      <w:pPr>
        <w:jc w:val="center"/>
        <w:rPr>
          <w:sz w:val="4"/>
          <w:szCs w:val="4"/>
        </w:rPr>
      </w:pPr>
    </w:p>
    <w:p w:rsidR="00D00EFA" w:rsidRDefault="004E2C9A" w:rsidP="00336E2A">
      <w:pPr>
        <w:jc w:val="center"/>
        <w:rPr>
          <w:b/>
        </w:rPr>
      </w:pPr>
      <w:r>
        <w:rPr>
          <w:b/>
        </w:rPr>
        <w:t>ГОДОВОЕ ОБЩЕЕ СОБРАНИЕ АКЦИОНЕРОВ</w:t>
      </w:r>
    </w:p>
    <w:p w:rsidR="00757292" w:rsidRPr="008009DF" w:rsidRDefault="00757292" w:rsidP="00336E2A">
      <w:pPr>
        <w:jc w:val="center"/>
        <w:rPr>
          <w:b/>
          <w:sz w:val="4"/>
          <w:szCs w:val="4"/>
        </w:rPr>
      </w:pPr>
    </w:p>
    <w:p w:rsidR="00165A85" w:rsidRDefault="00165A85" w:rsidP="004E2C9A">
      <w:pPr>
        <w:rPr>
          <w:b/>
          <w:szCs w:val="22"/>
        </w:rPr>
      </w:pPr>
      <w:r w:rsidRPr="004A6F8B">
        <w:rPr>
          <w:szCs w:val="22"/>
        </w:rPr>
        <w:t xml:space="preserve">Наименование общества: </w:t>
      </w:r>
      <w:r w:rsidRPr="004A6F8B">
        <w:rPr>
          <w:b/>
          <w:szCs w:val="22"/>
        </w:rPr>
        <w:t xml:space="preserve">Публичное Акционерное общество Нефтегазовая компания «РуссНефть», </w:t>
      </w:r>
    </w:p>
    <w:p w:rsidR="00165A85" w:rsidRPr="004A6F8B" w:rsidRDefault="00165A85" w:rsidP="004E2C9A">
      <w:pPr>
        <w:rPr>
          <w:szCs w:val="22"/>
        </w:rPr>
      </w:pPr>
      <w:r w:rsidRPr="004A6F8B">
        <w:rPr>
          <w:b/>
          <w:szCs w:val="22"/>
        </w:rPr>
        <w:t>ПАО НК «РуссНефть»</w:t>
      </w:r>
    </w:p>
    <w:p w:rsidR="00336E2A" w:rsidRPr="001B4CC4" w:rsidRDefault="00336E2A" w:rsidP="004E2C9A">
      <w:pPr>
        <w:rPr>
          <w:b/>
          <w:sz w:val="20"/>
        </w:rPr>
      </w:pPr>
      <w:r w:rsidRPr="001B4CC4">
        <w:rPr>
          <w:sz w:val="20"/>
        </w:rPr>
        <w:t>Форма проведения</w:t>
      </w:r>
      <w:r w:rsidR="00165A85">
        <w:rPr>
          <w:sz w:val="20"/>
        </w:rPr>
        <w:t xml:space="preserve"> годового общего собрания акционеров</w:t>
      </w:r>
      <w:r w:rsidRPr="001B4CC4">
        <w:rPr>
          <w:sz w:val="20"/>
        </w:rPr>
        <w:t xml:space="preserve">: </w:t>
      </w:r>
      <w:r w:rsidR="00F33E0C" w:rsidRPr="001B4CC4">
        <w:rPr>
          <w:b/>
          <w:sz w:val="20"/>
        </w:rPr>
        <w:t>собрание (совместное присутствие акционеров)</w:t>
      </w:r>
    </w:p>
    <w:p w:rsidR="00336E2A" w:rsidRDefault="00336E2A" w:rsidP="004E2C9A">
      <w:pPr>
        <w:rPr>
          <w:b/>
          <w:sz w:val="20"/>
        </w:rPr>
      </w:pPr>
      <w:r w:rsidRPr="001B4CC4">
        <w:rPr>
          <w:sz w:val="20"/>
        </w:rPr>
        <w:t>Дата проведения собрания:</w:t>
      </w:r>
      <w:r w:rsidRPr="001B4CC4">
        <w:rPr>
          <w:b/>
          <w:sz w:val="20"/>
        </w:rPr>
        <w:t xml:space="preserve"> 2</w:t>
      </w:r>
      <w:r w:rsidR="005F54DD">
        <w:rPr>
          <w:b/>
          <w:sz w:val="20"/>
        </w:rPr>
        <w:t>1</w:t>
      </w:r>
      <w:r w:rsidRPr="001B4CC4">
        <w:rPr>
          <w:b/>
          <w:sz w:val="20"/>
        </w:rPr>
        <w:t xml:space="preserve"> </w:t>
      </w:r>
      <w:r w:rsidR="00F33E0C" w:rsidRPr="001B4CC4">
        <w:rPr>
          <w:b/>
          <w:sz w:val="20"/>
        </w:rPr>
        <w:t>июн</w:t>
      </w:r>
      <w:r w:rsidR="00165A85">
        <w:rPr>
          <w:b/>
          <w:sz w:val="20"/>
        </w:rPr>
        <w:t>я 201</w:t>
      </w:r>
      <w:r w:rsidR="005F54DD">
        <w:rPr>
          <w:b/>
          <w:sz w:val="20"/>
        </w:rPr>
        <w:t>9</w:t>
      </w:r>
      <w:r w:rsidR="00FA2FCE" w:rsidRPr="001B4CC4">
        <w:rPr>
          <w:b/>
          <w:sz w:val="20"/>
        </w:rPr>
        <w:t> </w:t>
      </w:r>
      <w:r w:rsidRPr="001B4CC4">
        <w:rPr>
          <w:b/>
          <w:sz w:val="20"/>
        </w:rPr>
        <w:t xml:space="preserve">года </w:t>
      </w:r>
    </w:p>
    <w:p w:rsidR="00430B88" w:rsidRPr="00430B88" w:rsidRDefault="00430B88" w:rsidP="004E2C9A">
      <w:pPr>
        <w:rPr>
          <w:b/>
          <w:sz w:val="20"/>
        </w:rPr>
      </w:pPr>
      <w:r w:rsidRPr="00430B88">
        <w:rPr>
          <w:sz w:val="20"/>
        </w:rPr>
        <w:t xml:space="preserve">Время проведения собрания: </w:t>
      </w:r>
      <w:r w:rsidRPr="00430B88">
        <w:rPr>
          <w:b/>
          <w:sz w:val="20"/>
        </w:rPr>
        <w:t>1</w:t>
      </w:r>
      <w:r w:rsidR="006A17B7">
        <w:rPr>
          <w:b/>
          <w:sz w:val="20"/>
        </w:rPr>
        <w:t>2</w:t>
      </w:r>
      <w:r w:rsidRPr="00430B88">
        <w:rPr>
          <w:b/>
          <w:sz w:val="20"/>
        </w:rPr>
        <w:t xml:space="preserve"> часов 00 минут</w:t>
      </w:r>
    </w:p>
    <w:p w:rsidR="00F33E0C" w:rsidRDefault="00F33E0C" w:rsidP="004E2C9A">
      <w:pPr>
        <w:rPr>
          <w:b/>
          <w:color w:val="000000"/>
          <w:szCs w:val="22"/>
        </w:rPr>
      </w:pPr>
      <w:r w:rsidRPr="001B4CC4">
        <w:rPr>
          <w:sz w:val="20"/>
        </w:rPr>
        <w:t xml:space="preserve">Место проведения собрания: </w:t>
      </w:r>
      <w:r w:rsidR="00165A85" w:rsidRPr="00165A85">
        <w:rPr>
          <w:b/>
          <w:color w:val="000000"/>
          <w:szCs w:val="22"/>
        </w:rPr>
        <w:t>г. Москва, ул. Тверская, д. 26/1, Гостиница «Марриотт Гранд Отель», залы «</w:t>
      </w:r>
      <w:r w:rsidR="00165A85" w:rsidRPr="00165A85">
        <w:rPr>
          <w:b/>
          <w:szCs w:val="22"/>
        </w:rPr>
        <w:t>Царскосельский</w:t>
      </w:r>
      <w:r w:rsidR="00165A85" w:rsidRPr="00165A85">
        <w:rPr>
          <w:b/>
          <w:color w:val="000000"/>
          <w:szCs w:val="22"/>
        </w:rPr>
        <w:t>», «</w:t>
      </w:r>
      <w:r w:rsidR="00165A85" w:rsidRPr="00165A85">
        <w:rPr>
          <w:b/>
          <w:szCs w:val="22"/>
        </w:rPr>
        <w:t>Петергофский</w:t>
      </w:r>
      <w:r w:rsidR="00165A85" w:rsidRPr="00165A85">
        <w:rPr>
          <w:b/>
          <w:color w:val="000000"/>
          <w:szCs w:val="22"/>
        </w:rPr>
        <w:t>», 2 этаж</w:t>
      </w:r>
    </w:p>
    <w:p w:rsidR="00165A85" w:rsidRPr="00165A85" w:rsidRDefault="00165A85" w:rsidP="00F33E0C">
      <w:pPr>
        <w:rPr>
          <w:b/>
          <w:sz w:val="4"/>
          <w:szCs w:val="4"/>
        </w:rPr>
      </w:pPr>
    </w:p>
    <w:p w:rsidR="00757292" w:rsidRPr="00F840F6" w:rsidRDefault="00757292" w:rsidP="00165A85">
      <w:pPr>
        <w:keepNext/>
        <w:jc w:val="center"/>
        <w:rPr>
          <w:b/>
          <w:spacing w:val="30"/>
          <w:sz w:val="6"/>
          <w:szCs w:val="6"/>
        </w:rPr>
      </w:pPr>
    </w:p>
    <w:p w:rsidR="00165A85" w:rsidRPr="00CF78D6" w:rsidRDefault="00165A85" w:rsidP="00165A85">
      <w:pPr>
        <w:keepNext/>
        <w:jc w:val="center"/>
        <w:rPr>
          <w:b/>
          <w:spacing w:val="30"/>
          <w:szCs w:val="22"/>
        </w:rPr>
      </w:pPr>
      <w:r w:rsidRPr="00CF78D6">
        <w:rPr>
          <w:b/>
          <w:spacing w:val="30"/>
          <w:szCs w:val="22"/>
        </w:rPr>
        <w:t>БЮЛЛЕТЕНЬ №1 ДЛЯ ГОЛОСОВАНИЯ</w:t>
      </w:r>
    </w:p>
    <w:p w:rsidR="00165A85" w:rsidRPr="00185E3D" w:rsidRDefault="00165A85" w:rsidP="00165A85">
      <w:pPr>
        <w:rPr>
          <w:sz w:val="6"/>
          <w:szCs w:val="6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520"/>
      </w:tblGrid>
      <w:tr w:rsidR="00165A85" w:rsidRPr="00D42D53" w:rsidTr="00DF6439">
        <w:tc>
          <w:tcPr>
            <w:tcW w:w="3828" w:type="dxa"/>
          </w:tcPr>
          <w:p w:rsidR="00165A85" w:rsidRPr="00D42D53" w:rsidRDefault="00165A85" w:rsidP="00573354">
            <w:pPr>
              <w:jc w:val="left"/>
              <w:rPr>
                <w:szCs w:val="22"/>
              </w:rPr>
            </w:pPr>
            <w:r w:rsidRPr="00D42D53">
              <w:rPr>
                <w:szCs w:val="22"/>
              </w:rPr>
              <w:t>Регистрационный номер</w:t>
            </w:r>
          </w:p>
        </w:tc>
        <w:tc>
          <w:tcPr>
            <w:tcW w:w="6520" w:type="dxa"/>
          </w:tcPr>
          <w:p w:rsidR="00165A85" w:rsidRPr="00D42D53" w:rsidRDefault="00165A85" w:rsidP="00573354">
            <w:pPr>
              <w:jc w:val="center"/>
              <w:rPr>
                <w:szCs w:val="22"/>
              </w:rPr>
            </w:pPr>
          </w:p>
        </w:tc>
      </w:tr>
      <w:tr w:rsidR="00165A85" w:rsidRPr="00D42D53" w:rsidTr="00DF6439">
        <w:tc>
          <w:tcPr>
            <w:tcW w:w="3828" w:type="dxa"/>
          </w:tcPr>
          <w:p w:rsidR="00165A85" w:rsidRPr="00D42D53" w:rsidRDefault="00165A85" w:rsidP="00573354">
            <w:pPr>
              <w:jc w:val="left"/>
              <w:rPr>
                <w:szCs w:val="22"/>
              </w:rPr>
            </w:pPr>
            <w:r w:rsidRPr="00D42D53">
              <w:rPr>
                <w:szCs w:val="22"/>
              </w:rPr>
              <w:t>Количество голосов</w:t>
            </w:r>
          </w:p>
        </w:tc>
        <w:tc>
          <w:tcPr>
            <w:tcW w:w="6520" w:type="dxa"/>
          </w:tcPr>
          <w:p w:rsidR="00165A85" w:rsidRPr="00D42D53" w:rsidRDefault="00165A85" w:rsidP="00573354">
            <w:pPr>
              <w:jc w:val="center"/>
              <w:rPr>
                <w:szCs w:val="22"/>
              </w:rPr>
            </w:pPr>
          </w:p>
        </w:tc>
      </w:tr>
      <w:tr w:rsidR="00165A85" w:rsidRPr="00D42D53" w:rsidTr="001504B9">
        <w:tc>
          <w:tcPr>
            <w:tcW w:w="3828" w:type="dxa"/>
            <w:tcBorders>
              <w:bottom w:val="single" w:sz="4" w:space="0" w:color="auto"/>
            </w:tcBorders>
          </w:tcPr>
          <w:p w:rsidR="00165A85" w:rsidRPr="00D42D53" w:rsidRDefault="00165A85" w:rsidP="00573354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Фамилия Имя Отчество акционера</w:t>
            </w:r>
            <w:r>
              <w:rPr>
                <w:rStyle w:val="ad"/>
                <w:szCs w:val="22"/>
              </w:rPr>
              <w:t>1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165A85" w:rsidRPr="00D42D53" w:rsidRDefault="00165A85" w:rsidP="00573354">
            <w:pPr>
              <w:jc w:val="center"/>
              <w:rPr>
                <w:szCs w:val="22"/>
              </w:rPr>
            </w:pPr>
          </w:p>
        </w:tc>
      </w:tr>
      <w:tr w:rsidR="00165A85" w:rsidRPr="00D42D53" w:rsidTr="001504B9">
        <w:tc>
          <w:tcPr>
            <w:tcW w:w="3828" w:type="dxa"/>
            <w:tcBorders>
              <w:bottom w:val="single" w:sz="4" w:space="0" w:color="auto"/>
            </w:tcBorders>
          </w:tcPr>
          <w:p w:rsidR="00165A85" w:rsidRDefault="00165A85" w:rsidP="00573354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Паспортные данные акционера</w:t>
            </w:r>
            <w:r>
              <w:rPr>
                <w:rStyle w:val="ad"/>
                <w:szCs w:val="22"/>
              </w:rPr>
              <w:t>1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165A85" w:rsidRPr="00D42D53" w:rsidRDefault="00165A85" w:rsidP="00573354">
            <w:pPr>
              <w:jc w:val="center"/>
              <w:rPr>
                <w:szCs w:val="22"/>
              </w:rPr>
            </w:pPr>
          </w:p>
        </w:tc>
      </w:tr>
    </w:tbl>
    <w:p w:rsidR="00757292" w:rsidRPr="00185E3D" w:rsidRDefault="00757292" w:rsidP="001700ED">
      <w:pPr>
        <w:rPr>
          <w:vanish/>
          <w:sz w:val="6"/>
          <w:szCs w:val="6"/>
        </w:rPr>
      </w:pPr>
    </w:p>
    <w:tbl>
      <w:tblPr>
        <w:tblpPr w:leftFromText="180" w:rightFromText="180" w:vertAnchor="text" w:horzAnchor="margin" w:tblpX="-68" w:tblpY="66"/>
        <w:tblW w:w="10442" w:type="dxa"/>
        <w:tblLayout w:type="fixed"/>
        <w:tblLook w:val="0000" w:firstRow="0" w:lastRow="0" w:firstColumn="0" w:lastColumn="0" w:noHBand="0" w:noVBand="0"/>
      </w:tblPr>
      <w:tblGrid>
        <w:gridCol w:w="10206"/>
        <w:gridCol w:w="236"/>
      </w:tblGrid>
      <w:tr w:rsidR="001504B9" w:rsidRPr="00DD1244" w:rsidTr="0076031C">
        <w:trPr>
          <w:trHeight w:val="300"/>
        </w:trPr>
        <w:tc>
          <w:tcPr>
            <w:tcW w:w="10206" w:type="dxa"/>
            <w:shd w:val="pct5" w:color="000000" w:fill="FFFFFF"/>
          </w:tcPr>
          <w:p w:rsidR="001504B9" w:rsidRPr="00DD1244" w:rsidRDefault="001504B9" w:rsidP="005F54DD">
            <w:pPr>
              <w:rPr>
                <w:b/>
                <w:sz w:val="20"/>
              </w:rPr>
            </w:pPr>
            <w:r w:rsidRPr="00DD1244">
              <w:rPr>
                <w:b/>
                <w:sz w:val="20"/>
              </w:rPr>
              <w:t>Вопрос №</w:t>
            </w:r>
            <w:r w:rsidR="005F54DD">
              <w:rPr>
                <w:b/>
                <w:sz w:val="20"/>
              </w:rPr>
              <w:t> </w:t>
            </w:r>
            <w:r w:rsidRPr="00DD1244">
              <w:rPr>
                <w:b/>
                <w:sz w:val="20"/>
              </w:rPr>
              <w:t xml:space="preserve">1. </w:t>
            </w:r>
            <w:r w:rsidRPr="00DD1244">
              <w:rPr>
                <w:b/>
                <w:i/>
                <w:sz w:val="20"/>
              </w:rPr>
              <w:t>Об утверждении годового отчета ПАО НК «</w:t>
            </w:r>
            <w:proofErr w:type="spellStart"/>
            <w:r w:rsidRPr="00DD1244">
              <w:rPr>
                <w:b/>
                <w:i/>
                <w:sz w:val="20"/>
              </w:rPr>
              <w:t>РуссНефть</w:t>
            </w:r>
            <w:proofErr w:type="spellEnd"/>
            <w:r w:rsidRPr="00DD1244">
              <w:rPr>
                <w:b/>
                <w:i/>
                <w:sz w:val="20"/>
              </w:rPr>
              <w:t>» за 201</w:t>
            </w:r>
            <w:r w:rsidR="005F54DD">
              <w:rPr>
                <w:b/>
                <w:i/>
                <w:sz w:val="20"/>
              </w:rPr>
              <w:t>8</w:t>
            </w:r>
            <w:r w:rsidRPr="00DD1244">
              <w:rPr>
                <w:b/>
                <w:i/>
                <w:sz w:val="20"/>
              </w:rPr>
              <w:t xml:space="preserve"> год</w:t>
            </w:r>
            <w:r>
              <w:rPr>
                <w:b/>
                <w:i/>
                <w:sz w:val="20"/>
              </w:rPr>
              <w:t>.</w:t>
            </w:r>
          </w:p>
        </w:tc>
        <w:tc>
          <w:tcPr>
            <w:tcW w:w="236" w:type="dxa"/>
            <w:shd w:val="pct5" w:color="000000" w:fill="FFFFFF"/>
          </w:tcPr>
          <w:p w:rsidR="001504B9" w:rsidRPr="00DD1244" w:rsidRDefault="001504B9" w:rsidP="00DF6439">
            <w:pPr>
              <w:rPr>
                <w:b/>
                <w:sz w:val="20"/>
              </w:rPr>
            </w:pPr>
          </w:p>
        </w:tc>
      </w:tr>
    </w:tbl>
    <w:p w:rsidR="00F33E0C" w:rsidRPr="00F33E0C" w:rsidRDefault="00F33E0C" w:rsidP="00F33E0C">
      <w:pPr>
        <w:rPr>
          <w:vanish/>
          <w:sz w:val="10"/>
          <w:szCs w:val="1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F33E0C" w:rsidRPr="00DD1244" w:rsidTr="00A956A2">
        <w:trPr>
          <w:trHeight w:val="385"/>
        </w:trPr>
        <w:tc>
          <w:tcPr>
            <w:tcW w:w="10348" w:type="dxa"/>
            <w:shd w:val="clear" w:color="auto" w:fill="auto"/>
            <w:vAlign w:val="center"/>
          </w:tcPr>
          <w:p w:rsidR="00F33E0C" w:rsidRPr="00DD1244" w:rsidRDefault="00F33E0C" w:rsidP="005F54DD">
            <w:pPr>
              <w:tabs>
                <w:tab w:val="left" w:pos="3960"/>
                <w:tab w:val="left" w:pos="6300"/>
              </w:tabs>
              <w:jc w:val="left"/>
              <w:rPr>
                <w:sz w:val="20"/>
              </w:rPr>
            </w:pPr>
            <w:r w:rsidRPr="00DD1244">
              <w:rPr>
                <w:b/>
                <w:sz w:val="20"/>
              </w:rPr>
              <w:t>Решение:</w:t>
            </w:r>
            <w:r w:rsidRPr="00DD1244">
              <w:rPr>
                <w:sz w:val="20"/>
              </w:rPr>
              <w:t xml:space="preserve"> 1.1. Утвердить годовой отчет ПАО НК «</w:t>
            </w:r>
            <w:proofErr w:type="spellStart"/>
            <w:r w:rsidRPr="00DD1244">
              <w:rPr>
                <w:sz w:val="20"/>
              </w:rPr>
              <w:t>РуссНефть</w:t>
            </w:r>
            <w:proofErr w:type="spellEnd"/>
            <w:r w:rsidRPr="00DD1244">
              <w:rPr>
                <w:sz w:val="20"/>
              </w:rPr>
              <w:t>» за 201</w:t>
            </w:r>
            <w:r w:rsidR="005F54DD">
              <w:rPr>
                <w:sz w:val="20"/>
              </w:rPr>
              <w:t>8</w:t>
            </w:r>
            <w:r w:rsidRPr="00DD1244">
              <w:rPr>
                <w:sz w:val="20"/>
              </w:rPr>
              <w:t xml:space="preserve"> год.</w:t>
            </w:r>
          </w:p>
        </w:tc>
      </w:tr>
    </w:tbl>
    <w:p w:rsidR="00F33E0C" w:rsidRPr="00DD1244" w:rsidRDefault="004253A8" w:rsidP="004253A8">
      <w:pPr>
        <w:jc w:val="left"/>
        <w:rPr>
          <w:b/>
          <w:i/>
          <w:sz w:val="6"/>
          <w:szCs w:val="6"/>
          <w:u w:val="single"/>
        </w:rPr>
      </w:pPr>
      <w:r w:rsidRPr="004C1467">
        <w:rPr>
          <w:sz w:val="14"/>
          <w:szCs w:val="14"/>
        </w:rPr>
        <w:t>Проект документа доступен для ознакомления в порядке, предусмотренном ст. 52 Федерального закона от 26.12.1995 N 208-ФЗ "Об акционерных обществах".</w:t>
      </w:r>
    </w:p>
    <w:p w:rsidR="00F33E0C" w:rsidRPr="0049316D" w:rsidRDefault="00F33E0C" w:rsidP="00F33E0C">
      <w:pPr>
        <w:jc w:val="center"/>
        <w:rPr>
          <w:sz w:val="14"/>
          <w:szCs w:val="14"/>
        </w:rPr>
      </w:pPr>
      <w:r w:rsidRPr="0049316D">
        <w:rPr>
          <w:b/>
          <w:i/>
          <w:sz w:val="14"/>
          <w:szCs w:val="14"/>
          <w:u w:val="single"/>
        </w:rPr>
        <w:t>Выберите нужный вариант голосования (ненужное зачеркнуть)</w:t>
      </w:r>
    </w:p>
    <w:tbl>
      <w:tblPr>
        <w:tblpPr w:leftFromText="180" w:rightFromText="180" w:vertAnchor="text" w:horzAnchor="margin" w:tblpX="49" w:tblpY="66"/>
        <w:tblW w:w="10343" w:type="dxa"/>
        <w:tblLayout w:type="fixed"/>
        <w:tblLook w:val="0000" w:firstRow="0" w:lastRow="0" w:firstColumn="0" w:lastColumn="0" w:noHBand="0" w:noVBand="0"/>
      </w:tblPr>
      <w:tblGrid>
        <w:gridCol w:w="3530"/>
        <w:gridCol w:w="3478"/>
        <w:gridCol w:w="3335"/>
      </w:tblGrid>
      <w:tr w:rsidR="00F33E0C" w:rsidTr="00DF6439">
        <w:trPr>
          <w:cantSplit/>
          <w:trHeight w:val="170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33E0C" w:rsidRPr="0049316D" w:rsidRDefault="00F33E0C" w:rsidP="00DF6439">
            <w:pPr>
              <w:jc w:val="center"/>
              <w:rPr>
                <w:b/>
                <w:sz w:val="16"/>
                <w:szCs w:val="16"/>
              </w:rPr>
            </w:pPr>
            <w:r w:rsidRPr="0049316D">
              <w:rPr>
                <w:b/>
                <w:sz w:val="16"/>
                <w:szCs w:val="16"/>
              </w:rPr>
              <w:t>ЗА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33E0C" w:rsidRPr="0049316D" w:rsidRDefault="00F33E0C" w:rsidP="00DF6439">
            <w:pPr>
              <w:jc w:val="center"/>
              <w:rPr>
                <w:b/>
                <w:sz w:val="16"/>
                <w:szCs w:val="16"/>
              </w:rPr>
            </w:pPr>
            <w:r w:rsidRPr="0049316D">
              <w:rPr>
                <w:b/>
                <w:sz w:val="16"/>
                <w:szCs w:val="16"/>
              </w:rPr>
              <w:t>ПРОТИВ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33E0C" w:rsidRPr="0049316D" w:rsidRDefault="00F33E0C" w:rsidP="00DF6439">
            <w:pPr>
              <w:jc w:val="center"/>
              <w:rPr>
                <w:b/>
                <w:sz w:val="16"/>
                <w:szCs w:val="16"/>
              </w:rPr>
            </w:pPr>
            <w:r w:rsidRPr="0049316D">
              <w:rPr>
                <w:b/>
                <w:sz w:val="16"/>
                <w:szCs w:val="16"/>
              </w:rPr>
              <w:t>ВОЗДЕРЖАЛСЯ</w:t>
            </w:r>
          </w:p>
        </w:tc>
      </w:tr>
      <w:tr w:rsidR="00F33E0C" w:rsidTr="00DF6439">
        <w:trPr>
          <w:cantSplit/>
          <w:trHeight w:val="340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33E0C" w:rsidRPr="00553531" w:rsidRDefault="00F33E0C" w:rsidP="00DF6439">
            <w:pPr>
              <w:jc w:val="center"/>
              <w:rPr>
                <w:b/>
                <w:sz w:val="14"/>
                <w:szCs w:val="14"/>
              </w:rPr>
            </w:pPr>
            <w:r w:rsidRPr="00553531">
              <w:rPr>
                <w:b/>
                <w:sz w:val="14"/>
                <w:szCs w:val="14"/>
              </w:rPr>
              <w:t>____________________</w:t>
            </w:r>
          </w:p>
          <w:p w:rsidR="00F33E0C" w:rsidRPr="00553531" w:rsidRDefault="00F33E0C" w:rsidP="00DF6439">
            <w:pPr>
              <w:jc w:val="center"/>
              <w:rPr>
                <w:b/>
                <w:sz w:val="14"/>
                <w:szCs w:val="14"/>
              </w:rPr>
            </w:pPr>
            <w:r w:rsidRPr="00553531">
              <w:rPr>
                <w:b/>
                <w:sz w:val="14"/>
                <w:szCs w:val="14"/>
              </w:rPr>
              <w:t>*Количество голосов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33E0C" w:rsidRPr="00553531" w:rsidRDefault="00F33E0C" w:rsidP="00DF6439">
            <w:pPr>
              <w:jc w:val="center"/>
              <w:rPr>
                <w:b/>
                <w:sz w:val="14"/>
                <w:szCs w:val="14"/>
              </w:rPr>
            </w:pPr>
            <w:r w:rsidRPr="00553531">
              <w:rPr>
                <w:b/>
                <w:sz w:val="14"/>
                <w:szCs w:val="14"/>
              </w:rPr>
              <w:t>____________________</w:t>
            </w:r>
          </w:p>
          <w:p w:rsidR="00F33E0C" w:rsidRPr="00553531" w:rsidRDefault="00F33E0C" w:rsidP="00DF6439">
            <w:pPr>
              <w:jc w:val="center"/>
              <w:rPr>
                <w:b/>
                <w:sz w:val="14"/>
                <w:szCs w:val="14"/>
              </w:rPr>
            </w:pPr>
            <w:r w:rsidRPr="00553531">
              <w:rPr>
                <w:b/>
                <w:sz w:val="14"/>
                <w:szCs w:val="14"/>
              </w:rPr>
              <w:t>*Количество голосов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33E0C" w:rsidRPr="00553531" w:rsidRDefault="00F33E0C" w:rsidP="00DF6439">
            <w:pPr>
              <w:jc w:val="center"/>
              <w:rPr>
                <w:b/>
                <w:sz w:val="14"/>
                <w:szCs w:val="14"/>
              </w:rPr>
            </w:pPr>
            <w:r w:rsidRPr="00553531">
              <w:rPr>
                <w:b/>
                <w:sz w:val="14"/>
                <w:szCs w:val="14"/>
              </w:rPr>
              <w:t>____________________</w:t>
            </w:r>
          </w:p>
          <w:p w:rsidR="00F33E0C" w:rsidRPr="00553531" w:rsidRDefault="00F33E0C" w:rsidP="00DF6439">
            <w:pPr>
              <w:jc w:val="center"/>
              <w:rPr>
                <w:b/>
                <w:sz w:val="14"/>
                <w:szCs w:val="14"/>
              </w:rPr>
            </w:pPr>
            <w:r w:rsidRPr="00553531">
              <w:rPr>
                <w:b/>
                <w:sz w:val="14"/>
                <w:szCs w:val="14"/>
              </w:rPr>
              <w:t>*Количество голосов</w:t>
            </w:r>
          </w:p>
        </w:tc>
      </w:tr>
    </w:tbl>
    <w:p w:rsidR="00757292" w:rsidRPr="00DD1244" w:rsidRDefault="00757292" w:rsidP="00F33E0C">
      <w:pPr>
        <w:rPr>
          <w:sz w:val="6"/>
          <w:szCs w:val="6"/>
        </w:rPr>
      </w:pPr>
    </w:p>
    <w:tbl>
      <w:tblPr>
        <w:tblpPr w:leftFromText="180" w:rightFromText="180" w:vertAnchor="text" w:horzAnchor="margin" w:tblpXSpec="center" w:tblpY="66"/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0490"/>
      </w:tblGrid>
      <w:tr w:rsidR="00F33E0C" w:rsidRPr="00DD1244" w:rsidTr="005F54DD">
        <w:trPr>
          <w:trHeight w:val="426"/>
          <w:jc w:val="center"/>
        </w:trPr>
        <w:tc>
          <w:tcPr>
            <w:tcW w:w="10490" w:type="dxa"/>
            <w:shd w:val="pct5" w:color="000000" w:fill="FFFFFF"/>
          </w:tcPr>
          <w:p w:rsidR="00F33E0C" w:rsidRPr="00DD1244" w:rsidRDefault="00F33E0C" w:rsidP="005F54DD">
            <w:pPr>
              <w:tabs>
                <w:tab w:val="left" w:pos="900"/>
              </w:tabs>
              <w:jc w:val="left"/>
              <w:rPr>
                <w:b/>
                <w:sz w:val="20"/>
              </w:rPr>
            </w:pPr>
            <w:r w:rsidRPr="00DD1244">
              <w:rPr>
                <w:b/>
                <w:sz w:val="20"/>
              </w:rPr>
              <w:t>Вопрос №</w:t>
            </w:r>
            <w:r w:rsidR="005F54DD">
              <w:rPr>
                <w:b/>
                <w:sz w:val="20"/>
              </w:rPr>
              <w:t> </w:t>
            </w:r>
            <w:r w:rsidRPr="00DD1244">
              <w:rPr>
                <w:b/>
                <w:sz w:val="20"/>
              </w:rPr>
              <w:t xml:space="preserve">2. </w:t>
            </w:r>
            <w:r w:rsidRPr="00DD1244">
              <w:rPr>
                <w:b/>
                <w:i/>
                <w:sz w:val="20"/>
              </w:rPr>
              <w:t>Об утверждении годовой бухгалтерской (финансовой) отчетности ПАО НК «</w:t>
            </w:r>
            <w:proofErr w:type="spellStart"/>
            <w:r w:rsidRPr="00DD1244">
              <w:rPr>
                <w:b/>
                <w:i/>
                <w:sz w:val="20"/>
              </w:rPr>
              <w:t>РуссНефть</w:t>
            </w:r>
            <w:proofErr w:type="spellEnd"/>
            <w:r w:rsidRPr="00DD1244">
              <w:rPr>
                <w:b/>
                <w:i/>
                <w:sz w:val="20"/>
              </w:rPr>
              <w:t>» за 201</w:t>
            </w:r>
            <w:r w:rsidR="005F54DD">
              <w:rPr>
                <w:b/>
                <w:i/>
                <w:sz w:val="20"/>
              </w:rPr>
              <w:t>8</w:t>
            </w:r>
            <w:r w:rsidRPr="00DD1244">
              <w:rPr>
                <w:b/>
                <w:i/>
                <w:sz w:val="20"/>
              </w:rPr>
              <w:t xml:space="preserve"> год</w:t>
            </w:r>
            <w:r w:rsidR="00ED068C">
              <w:rPr>
                <w:b/>
                <w:i/>
                <w:sz w:val="20"/>
              </w:rPr>
              <w:t>.</w:t>
            </w:r>
          </w:p>
        </w:tc>
      </w:tr>
    </w:tbl>
    <w:p w:rsidR="00B702DC" w:rsidRPr="00DD1244" w:rsidRDefault="00B702DC" w:rsidP="00F33E0C">
      <w:pPr>
        <w:rPr>
          <w:vanish/>
          <w:sz w:val="6"/>
          <w:szCs w:val="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2"/>
      </w:tblGrid>
      <w:tr w:rsidR="00F33E0C" w:rsidRPr="00DD1244" w:rsidTr="00A956A2">
        <w:trPr>
          <w:trHeight w:val="413"/>
        </w:trPr>
        <w:tc>
          <w:tcPr>
            <w:tcW w:w="10342" w:type="dxa"/>
            <w:shd w:val="clear" w:color="auto" w:fill="auto"/>
            <w:vAlign w:val="center"/>
          </w:tcPr>
          <w:p w:rsidR="00F33E0C" w:rsidRPr="00DD1244" w:rsidRDefault="00F33E0C" w:rsidP="005F54DD">
            <w:pPr>
              <w:spacing w:line="228" w:lineRule="auto"/>
              <w:jc w:val="left"/>
              <w:rPr>
                <w:sz w:val="20"/>
              </w:rPr>
            </w:pPr>
            <w:r w:rsidRPr="00DD1244">
              <w:rPr>
                <w:b/>
                <w:sz w:val="20"/>
              </w:rPr>
              <w:t>Решение:</w:t>
            </w:r>
            <w:r w:rsidRPr="00DD1244">
              <w:rPr>
                <w:sz w:val="20"/>
              </w:rPr>
              <w:t xml:space="preserve"> 2.1. Утвердить годовую бухгалтерскую (финансовую) отчетность ПАО НК «</w:t>
            </w:r>
            <w:proofErr w:type="spellStart"/>
            <w:r w:rsidRPr="00DD1244">
              <w:rPr>
                <w:sz w:val="20"/>
              </w:rPr>
              <w:t>РуссНефть</w:t>
            </w:r>
            <w:proofErr w:type="spellEnd"/>
            <w:r w:rsidRPr="00DD1244">
              <w:rPr>
                <w:sz w:val="20"/>
              </w:rPr>
              <w:t>» за 201</w:t>
            </w:r>
            <w:r w:rsidR="005F54DD">
              <w:rPr>
                <w:sz w:val="20"/>
              </w:rPr>
              <w:t>8</w:t>
            </w:r>
            <w:r w:rsidRPr="00DD1244">
              <w:rPr>
                <w:sz w:val="20"/>
              </w:rPr>
              <w:t xml:space="preserve"> год.</w:t>
            </w:r>
          </w:p>
        </w:tc>
      </w:tr>
    </w:tbl>
    <w:p w:rsidR="00F33E0C" w:rsidRPr="001F7916" w:rsidRDefault="004253A8" w:rsidP="00F33E0C">
      <w:pPr>
        <w:rPr>
          <w:sz w:val="8"/>
          <w:szCs w:val="8"/>
        </w:rPr>
      </w:pPr>
      <w:r w:rsidRPr="004C1467">
        <w:rPr>
          <w:sz w:val="14"/>
          <w:szCs w:val="14"/>
        </w:rPr>
        <w:t>Проект документа доступен для ознакомления в порядке, предусмотренном ст. 52 Федерального закона от 26.12.1995 N 208-ФЗ "Об акционерных обществах".</w:t>
      </w:r>
    </w:p>
    <w:p w:rsidR="00F33E0C" w:rsidRPr="0049316D" w:rsidRDefault="00F33E0C" w:rsidP="00F33E0C">
      <w:pPr>
        <w:jc w:val="center"/>
        <w:rPr>
          <w:sz w:val="14"/>
          <w:szCs w:val="14"/>
        </w:rPr>
      </w:pPr>
      <w:r w:rsidRPr="0049316D">
        <w:rPr>
          <w:b/>
          <w:i/>
          <w:sz w:val="14"/>
          <w:szCs w:val="14"/>
          <w:u w:val="single"/>
        </w:rPr>
        <w:t>Выберите нужный вариант голосования (ненужное зачеркнуть)</w:t>
      </w:r>
    </w:p>
    <w:tbl>
      <w:tblPr>
        <w:tblpPr w:leftFromText="180" w:rightFromText="180" w:vertAnchor="text" w:horzAnchor="margin" w:tblpY="66"/>
        <w:tblW w:w="10343" w:type="dxa"/>
        <w:tblLayout w:type="fixed"/>
        <w:tblLook w:val="0000" w:firstRow="0" w:lastRow="0" w:firstColumn="0" w:lastColumn="0" w:noHBand="0" w:noVBand="0"/>
      </w:tblPr>
      <w:tblGrid>
        <w:gridCol w:w="3579"/>
        <w:gridCol w:w="3478"/>
        <w:gridCol w:w="3286"/>
      </w:tblGrid>
      <w:tr w:rsidR="00F33E0C" w:rsidTr="00DF6439">
        <w:trPr>
          <w:cantSplit/>
          <w:trHeight w:val="17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33E0C" w:rsidRPr="0049316D" w:rsidRDefault="00F33E0C" w:rsidP="00512779">
            <w:pPr>
              <w:jc w:val="center"/>
              <w:rPr>
                <w:b/>
                <w:sz w:val="16"/>
                <w:szCs w:val="16"/>
              </w:rPr>
            </w:pPr>
            <w:r w:rsidRPr="0049316D">
              <w:rPr>
                <w:b/>
                <w:sz w:val="16"/>
                <w:szCs w:val="16"/>
              </w:rPr>
              <w:t>ЗА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33E0C" w:rsidRPr="0049316D" w:rsidRDefault="00F33E0C" w:rsidP="00512779">
            <w:pPr>
              <w:jc w:val="center"/>
              <w:rPr>
                <w:b/>
                <w:sz w:val="16"/>
                <w:szCs w:val="16"/>
              </w:rPr>
            </w:pPr>
            <w:r w:rsidRPr="0049316D">
              <w:rPr>
                <w:b/>
                <w:sz w:val="16"/>
                <w:szCs w:val="16"/>
              </w:rPr>
              <w:t>ПРОТИВ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33E0C" w:rsidRPr="0049316D" w:rsidRDefault="00F33E0C" w:rsidP="00512779">
            <w:pPr>
              <w:jc w:val="center"/>
              <w:rPr>
                <w:b/>
                <w:sz w:val="16"/>
                <w:szCs w:val="16"/>
              </w:rPr>
            </w:pPr>
            <w:r w:rsidRPr="0049316D">
              <w:rPr>
                <w:b/>
                <w:sz w:val="16"/>
                <w:szCs w:val="16"/>
              </w:rPr>
              <w:t>ВОЗДЕРЖАЛСЯ</w:t>
            </w:r>
          </w:p>
        </w:tc>
      </w:tr>
      <w:tr w:rsidR="00F33E0C" w:rsidTr="00DF6439">
        <w:trPr>
          <w:cantSplit/>
          <w:trHeight w:val="34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33E0C" w:rsidRPr="00553531" w:rsidRDefault="00F33E0C" w:rsidP="00512779">
            <w:pPr>
              <w:jc w:val="center"/>
              <w:rPr>
                <w:b/>
                <w:sz w:val="14"/>
                <w:szCs w:val="14"/>
              </w:rPr>
            </w:pPr>
            <w:r w:rsidRPr="00553531">
              <w:rPr>
                <w:b/>
                <w:sz w:val="14"/>
                <w:szCs w:val="14"/>
              </w:rPr>
              <w:t>____________________</w:t>
            </w:r>
          </w:p>
          <w:p w:rsidR="00F33E0C" w:rsidRPr="00553531" w:rsidRDefault="00F33E0C" w:rsidP="00512779">
            <w:pPr>
              <w:jc w:val="center"/>
              <w:rPr>
                <w:b/>
                <w:sz w:val="14"/>
                <w:szCs w:val="14"/>
              </w:rPr>
            </w:pPr>
            <w:r w:rsidRPr="00553531">
              <w:rPr>
                <w:b/>
                <w:sz w:val="14"/>
                <w:szCs w:val="14"/>
              </w:rPr>
              <w:t>*Количество голосов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33E0C" w:rsidRPr="00553531" w:rsidRDefault="00F33E0C" w:rsidP="00512779">
            <w:pPr>
              <w:jc w:val="center"/>
              <w:rPr>
                <w:b/>
                <w:sz w:val="14"/>
                <w:szCs w:val="14"/>
              </w:rPr>
            </w:pPr>
            <w:r w:rsidRPr="00553531">
              <w:rPr>
                <w:b/>
                <w:sz w:val="14"/>
                <w:szCs w:val="14"/>
              </w:rPr>
              <w:t>____________________</w:t>
            </w:r>
          </w:p>
          <w:p w:rsidR="00F33E0C" w:rsidRPr="00553531" w:rsidRDefault="00F33E0C" w:rsidP="00512779">
            <w:pPr>
              <w:jc w:val="center"/>
              <w:rPr>
                <w:b/>
                <w:sz w:val="14"/>
                <w:szCs w:val="14"/>
              </w:rPr>
            </w:pPr>
            <w:r w:rsidRPr="00553531">
              <w:rPr>
                <w:b/>
                <w:sz w:val="14"/>
                <w:szCs w:val="14"/>
              </w:rPr>
              <w:t>*Количество голосов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33E0C" w:rsidRPr="00553531" w:rsidRDefault="00F33E0C" w:rsidP="00512779">
            <w:pPr>
              <w:jc w:val="center"/>
              <w:rPr>
                <w:b/>
                <w:sz w:val="14"/>
                <w:szCs w:val="14"/>
              </w:rPr>
            </w:pPr>
            <w:r w:rsidRPr="00553531">
              <w:rPr>
                <w:b/>
                <w:sz w:val="14"/>
                <w:szCs w:val="14"/>
              </w:rPr>
              <w:t>____________________</w:t>
            </w:r>
          </w:p>
          <w:p w:rsidR="00F33E0C" w:rsidRPr="00553531" w:rsidRDefault="00F33E0C" w:rsidP="00512779">
            <w:pPr>
              <w:jc w:val="center"/>
              <w:rPr>
                <w:b/>
                <w:sz w:val="14"/>
                <w:szCs w:val="14"/>
              </w:rPr>
            </w:pPr>
            <w:r w:rsidRPr="00553531">
              <w:rPr>
                <w:b/>
                <w:sz w:val="14"/>
                <w:szCs w:val="14"/>
              </w:rPr>
              <w:t>*Количество голосов</w:t>
            </w:r>
          </w:p>
        </w:tc>
      </w:tr>
    </w:tbl>
    <w:p w:rsidR="00757292" w:rsidRPr="00DD1244" w:rsidRDefault="00757292" w:rsidP="00F33E0C">
      <w:pPr>
        <w:rPr>
          <w:sz w:val="6"/>
          <w:szCs w:val="6"/>
        </w:rPr>
      </w:pPr>
    </w:p>
    <w:tbl>
      <w:tblPr>
        <w:tblpPr w:leftFromText="180" w:rightFromText="180" w:vertAnchor="text" w:horzAnchor="margin" w:tblpX="-142" w:tblpY="66"/>
        <w:tblW w:w="10490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F33E0C" w:rsidRPr="00DD1244" w:rsidTr="00A956A2">
        <w:trPr>
          <w:trHeight w:val="566"/>
        </w:trPr>
        <w:tc>
          <w:tcPr>
            <w:tcW w:w="10490" w:type="dxa"/>
            <w:shd w:val="pct5" w:color="000000" w:fill="FFFFFF"/>
          </w:tcPr>
          <w:p w:rsidR="00F33E0C" w:rsidRPr="00DD1244" w:rsidRDefault="00F33E0C" w:rsidP="005F54DD">
            <w:pPr>
              <w:tabs>
                <w:tab w:val="left" w:pos="900"/>
              </w:tabs>
              <w:rPr>
                <w:b/>
                <w:sz w:val="20"/>
              </w:rPr>
            </w:pPr>
            <w:r w:rsidRPr="00DD1244">
              <w:rPr>
                <w:b/>
                <w:sz w:val="20"/>
              </w:rPr>
              <w:t>Вопрос №</w:t>
            </w:r>
            <w:r w:rsidR="005F54DD">
              <w:rPr>
                <w:b/>
                <w:sz w:val="20"/>
              </w:rPr>
              <w:t> </w:t>
            </w:r>
            <w:r w:rsidRPr="00DD1244">
              <w:rPr>
                <w:b/>
                <w:sz w:val="20"/>
              </w:rPr>
              <w:t xml:space="preserve">3. </w:t>
            </w:r>
            <w:r w:rsidRPr="00DD1244">
              <w:rPr>
                <w:b/>
                <w:i/>
                <w:sz w:val="20"/>
              </w:rPr>
              <w:t>О распределении прибыли по итогам 201</w:t>
            </w:r>
            <w:r w:rsidR="005F54DD">
              <w:rPr>
                <w:b/>
                <w:i/>
                <w:sz w:val="20"/>
              </w:rPr>
              <w:t>8</w:t>
            </w:r>
            <w:r w:rsidRPr="00DD1244">
              <w:rPr>
                <w:b/>
                <w:i/>
                <w:sz w:val="20"/>
              </w:rPr>
              <w:t xml:space="preserve"> года, в том числе выплате дивидендов по акциям ПАО</w:t>
            </w:r>
            <w:r w:rsidR="00165A85">
              <w:rPr>
                <w:b/>
                <w:i/>
                <w:sz w:val="20"/>
              </w:rPr>
              <w:t> </w:t>
            </w:r>
            <w:r w:rsidRPr="00DD1244">
              <w:rPr>
                <w:b/>
                <w:i/>
                <w:sz w:val="20"/>
              </w:rPr>
              <w:t>НК</w:t>
            </w:r>
            <w:r w:rsidR="00165A85">
              <w:rPr>
                <w:b/>
                <w:i/>
                <w:sz w:val="20"/>
              </w:rPr>
              <w:t> </w:t>
            </w:r>
            <w:r w:rsidRPr="00DD1244">
              <w:rPr>
                <w:b/>
                <w:i/>
                <w:sz w:val="20"/>
              </w:rPr>
              <w:t>«РуссНефть»</w:t>
            </w:r>
            <w:r w:rsidR="00ED068C">
              <w:rPr>
                <w:b/>
                <w:i/>
                <w:sz w:val="20"/>
              </w:rPr>
              <w:t>.</w:t>
            </w:r>
          </w:p>
        </w:tc>
      </w:tr>
    </w:tbl>
    <w:p w:rsidR="00B702DC" w:rsidRPr="004253A8" w:rsidRDefault="00B702DC" w:rsidP="00F33E0C">
      <w:pPr>
        <w:rPr>
          <w:vanish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7"/>
      </w:tblGrid>
      <w:tr w:rsidR="00F33E0C" w:rsidRPr="00DD1244" w:rsidTr="00F840F6">
        <w:trPr>
          <w:trHeight w:val="2553"/>
        </w:trPr>
        <w:tc>
          <w:tcPr>
            <w:tcW w:w="10337" w:type="dxa"/>
            <w:shd w:val="clear" w:color="auto" w:fill="auto"/>
            <w:vAlign w:val="center"/>
          </w:tcPr>
          <w:p w:rsidR="005F54DD" w:rsidRPr="004E4D7D" w:rsidRDefault="00F33E0C" w:rsidP="005F54DD">
            <w:pPr>
              <w:rPr>
                <w:sz w:val="20"/>
              </w:rPr>
            </w:pPr>
            <w:r w:rsidRPr="004E4D7D">
              <w:rPr>
                <w:b/>
                <w:sz w:val="20"/>
              </w:rPr>
              <w:t>Решение:</w:t>
            </w:r>
            <w:r w:rsidRPr="004E4D7D">
              <w:rPr>
                <w:sz w:val="20"/>
              </w:rPr>
              <w:t xml:space="preserve"> </w:t>
            </w:r>
            <w:r w:rsidR="005F54DD" w:rsidRPr="004E4D7D">
              <w:rPr>
                <w:sz w:val="20"/>
              </w:rPr>
              <w:t>3.1. Из чистой прибыли в сумме 11 752 383 тыс. рублей, полученной по результатам 2018 года, направить 39 999 996,96 долларов США (по курсу Банка России, установленному на дату фактической выплаты дивидендов) – на выплату дивидендов по кумулятивным привилегированным акциям ПАО «НК «</w:t>
            </w:r>
            <w:proofErr w:type="spellStart"/>
            <w:r w:rsidR="005F54DD" w:rsidRPr="004E4D7D">
              <w:rPr>
                <w:sz w:val="20"/>
              </w:rPr>
              <w:t>РуссНефть</w:t>
            </w:r>
            <w:proofErr w:type="spellEnd"/>
            <w:r w:rsidR="005F54DD" w:rsidRPr="004E4D7D">
              <w:rPr>
                <w:sz w:val="20"/>
              </w:rPr>
              <w:t>». Оставшуюся часть чистой прибыли не распределять, дивиденды по обыкновенным акциям не выплачивать.</w:t>
            </w:r>
          </w:p>
          <w:p w:rsidR="005F54DD" w:rsidRPr="004E4D7D" w:rsidRDefault="005F54DD" w:rsidP="005F54DD">
            <w:pPr>
              <w:rPr>
                <w:sz w:val="20"/>
              </w:rPr>
            </w:pPr>
            <w:r w:rsidRPr="004E4D7D">
              <w:rPr>
                <w:sz w:val="20"/>
              </w:rPr>
              <w:t>3.2. Утвердить 1</w:t>
            </w:r>
            <w:r w:rsidR="00532D01" w:rsidRPr="004E4D7D">
              <w:rPr>
                <w:sz w:val="20"/>
              </w:rPr>
              <w:t>1</w:t>
            </w:r>
            <w:r w:rsidRPr="004E4D7D">
              <w:rPr>
                <w:sz w:val="20"/>
              </w:rPr>
              <w:t xml:space="preserve"> июля 2019 года в качестве даты </w:t>
            </w:r>
            <w:r w:rsidR="00532D01" w:rsidRPr="004E4D7D">
              <w:rPr>
                <w:sz w:val="20"/>
              </w:rPr>
              <w:t>определения</w:t>
            </w:r>
            <w:r w:rsidRPr="004E4D7D">
              <w:rPr>
                <w:sz w:val="20"/>
              </w:rPr>
              <w:t xml:space="preserve"> лиц, имеющих право на получение дивидендов.</w:t>
            </w:r>
          </w:p>
          <w:p w:rsidR="00F33E0C" w:rsidRPr="00DD1244" w:rsidRDefault="005F54DD" w:rsidP="005F54DD">
            <w:pPr>
              <w:ind w:right="-5"/>
              <w:jc w:val="left"/>
              <w:rPr>
                <w:sz w:val="20"/>
              </w:rPr>
            </w:pPr>
            <w:r w:rsidRPr="004E4D7D">
              <w:rPr>
                <w:sz w:val="20"/>
              </w:rPr>
              <w:t>3.3. В соответствии с п. 6.3.1 Устава ПАО НК «</w:t>
            </w:r>
            <w:proofErr w:type="spellStart"/>
            <w:r w:rsidRPr="004E4D7D">
              <w:rPr>
                <w:sz w:val="20"/>
              </w:rPr>
              <w:t>РуссНефть</w:t>
            </w:r>
            <w:proofErr w:type="spellEnd"/>
            <w:r w:rsidRPr="004E4D7D">
              <w:rPr>
                <w:sz w:val="20"/>
              </w:rPr>
              <w:t>» выплату дивидендов по кумулятивным привилегированным акциям ПАО НК «</w:t>
            </w:r>
            <w:proofErr w:type="spellStart"/>
            <w:r w:rsidRPr="004E4D7D">
              <w:rPr>
                <w:sz w:val="20"/>
              </w:rPr>
              <w:t>РуссНефть</w:t>
            </w:r>
            <w:proofErr w:type="spellEnd"/>
            <w:r w:rsidRPr="004E4D7D">
              <w:rPr>
                <w:sz w:val="20"/>
              </w:rPr>
              <w:t>» по результатам 2018 года осуществить в денежной форме из расчета 0,40803 долларов США на одну кумулятивную привилегированную акцию Компании по курсу Банка России, установленному на дату фактической</w:t>
            </w:r>
            <w:r w:rsidRPr="005F54DD">
              <w:rPr>
                <w:sz w:val="20"/>
              </w:rPr>
              <w:t xml:space="preserve"> выплаты дивидендов, в сроки, установленные законодательством, почтовыми или банковскими переводами по реквизитам акционера или определенного им лица.</w:t>
            </w:r>
          </w:p>
        </w:tc>
      </w:tr>
    </w:tbl>
    <w:p w:rsidR="00F33E0C" w:rsidRPr="001F7916" w:rsidRDefault="00F33E0C" w:rsidP="00F33E0C">
      <w:pPr>
        <w:rPr>
          <w:sz w:val="8"/>
          <w:szCs w:val="8"/>
        </w:rPr>
      </w:pPr>
    </w:p>
    <w:p w:rsidR="00F33E0C" w:rsidRPr="0049316D" w:rsidRDefault="00F33E0C" w:rsidP="00F33E0C">
      <w:pPr>
        <w:jc w:val="center"/>
        <w:rPr>
          <w:sz w:val="14"/>
          <w:szCs w:val="14"/>
        </w:rPr>
      </w:pPr>
      <w:r w:rsidRPr="0049316D">
        <w:rPr>
          <w:b/>
          <w:i/>
          <w:sz w:val="14"/>
          <w:szCs w:val="14"/>
          <w:u w:val="single"/>
        </w:rPr>
        <w:t>Выберите нужный вариант голосования (ненужное зачеркнуть)</w:t>
      </w:r>
    </w:p>
    <w:tbl>
      <w:tblPr>
        <w:tblpPr w:leftFromText="180" w:rightFromText="180" w:vertAnchor="text" w:horzAnchor="margin" w:tblpY="66"/>
        <w:tblW w:w="10343" w:type="dxa"/>
        <w:tblLayout w:type="fixed"/>
        <w:tblLook w:val="0000" w:firstRow="0" w:lastRow="0" w:firstColumn="0" w:lastColumn="0" w:noHBand="0" w:noVBand="0"/>
      </w:tblPr>
      <w:tblGrid>
        <w:gridCol w:w="3579"/>
        <w:gridCol w:w="3478"/>
        <w:gridCol w:w="3286"/>
      </w:tblGrid>
      <w:tr w:rsidR="00F33E0C" w:rsidTr="004E2C9A">
        <w:trPr>
          <w:cantSplit/>
          <w:trHeight w:val="17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33E0C" w:rsidRPr="0049316D" w:rsidRDefault="00F33E0C" w:rsidP="00512779">
            <w:pPr>
              <w:jc w:val="center"/>
              <w:rPr>
                <w:b/>
                <w:sz w:val="16"/>
                <w:szCs w:val="16"/>
              </w:rPr>
            </w:pPr>
            <w:r w:rsidRPr="0049316D">
              <w:rPr>
                <w:b/>
                <w:sz w:val="16"/>
                <w:szCs w:val="16"/>
              </w:rPr>
              <w:t>ЗА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33E0C" w:rsidRPr="0049316D" w:rsidRDefault="00F33E0C" w:rsidP="00512779">
            <w:pPr>
              <w:jc w:val="center"/>
              <w:rPr>
                <w:b/>
                <w:sz w:val="16"/>
                <w:szCs w:val="16"/>
              </w:rPr>
            </w:pPr>
            <w:r w:rsidRPr="0049316D">
              <w:rPr>
                <w:b/>
                <w:sz w:val="16"/>
                <w:szCs w:val="16"/>
              </w:rPr>
              <w:t>ПРОТИВ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33E0C" w:rsidRPr="0049316D" w:rsidRDefault="00F33E0C" w:rsidP="00512779">
            <w:pPr>
              <w:jc w:val="center"/>
              <w:rPr>
                <w:b/>
                <w:sz w:val="16"/>
                <w:szCs w:val="16"/>
              </w:rPr>
            </w:pPr>
            <w:r w:rsidRPr="0049316D">
              <w:rPr>
                <w:b/>
                <w:sz w:val="16"/>
                <w:szCs w:val="16"/>
              </w:rPr>
              <w:t>ВОЗДЕРЖАЛСЯ</w:t>
            </w:r>
          </w:p>
        </w:tc>
      </w:tr>
      <w:tr w:rsidR="00F33E0C" w:rsidTr="004E2C9A">
        <w:trPr>
          <w:cantSplit/>
          <w:trHeight w:val="34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33E0C" w:rsidRPr="00553531" w:rsidRDefault="00F33E0C" w:rsidP="00512779">
            <w:pPr>
              <w:jc w:val="center"/>
              <w:rPr>
                <w:b/>
                <w:sz w:val="14"/>
                <w:szCs w:val="14"/>
              </w:rPr>
            </w:pPr>
            <w:r w:rsidRPr="00553531">
              <w:rPr>
                <w:b/>
                <w:sz w:val="14"/>
                <w:szCs w:val="14"/>
              </w:rPr>
              <w:t>____________________</w:t>
            </w:r>
          </w:p>
          <w:p w:rsidR="00F33E0C" w:rsidRPr="00553531" w:rsidRDefault="00F33E0C" w:rsidP="00512779">
            <w:pPr>
              <w:jc w:val="center"/>
              <w:rPr>
                <w:b/>
                <w:sz w:val="14"/>
                <w:szCs w:val="14"/>
              </w:rPr>
            </w:pPr>
            <w:r w:rsidRPr="00553531">
              <w:rPr>
                <w:b/>
                <w:sz w:val="14"/>
                <w:szCs w:val="14"/>
              </w:rPr>
              <w:t>*Количество голосов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33E0C" w:rsidRPr="00553531" w:rsidRDefault="00F33E0C" w:rsidP="00512779">
            <w:pPr>
              <w:jc w:val="center"/>
              <w:rPr>
                <w:b/>
                <w:sz w:val="14"/>
                <w:szCs w:val="14"/>
              </w:rPr>
            </w:pPr>
            <w:r w:rsidRPr="00553531">
              <w:rPr>
                <w:b/>
                <w:sz w:val="14"/>
                <w:szCs w:val="14"/>
              </w:rPr>
              <w:t>____________________</w:t>
            </w:r>
          </w:p>
          <w:p w:rsidR="00F33E0C" w:rsidRPr="00553531" w:rsidRDefault="00F33E0C" w:rsidP="00512779">
            <w:pPr>
              <w:jc w:val="center"/>
              <w:rPr>
                <w:b/>
                <w:sz w:val="14"/>
                <w:szCs w:val="14"/>
              </w:rPr>
            </w:pPr>
            <w:r w:rsidRPr="00553531">
              <w:rPr>
                <w:b/>
                <w:sz w:val="14"/>
                <w:szCs w:val="14"/>
              </w:rPr>
              <w:t>*Количество голосов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33E0C" w:rsidRPr="00553531" w:rsidRDefault="00F33E0C" w:rsidP="00512779">
            <w:pPr>
              <w:jc w:val="center"/>
              <w:rPr>
                <w:b/>
                <w:sz w:val="14"/>
                <w:szCs w:val="14"/>
              </w:rPr>
            </w:pPr>
            <w:r w:rsidRPr="00553531">
              <w:rPr>
                <w:b/>
                <w:sz w:val="14"/>
                <w:szCs w:val="14"/>
              </w:rPr>
              <w:t>____________________</w:t>
            </w:r>
          </w:p>
          <w:p w:rsidR="00F33E0C" w:rsidRPr="00553531" w:rsidRDefault="00F33E0C" w:rsidP="00512779">
            <w:pPr>
              <w:jc w:val="center"/>
              <w:rPr>
                <w:b/>
                <w:sz w:val="14"/>
                <w:szCs w:val="14"/>
              </w:rPr>
            </w:pPr>
            <w:r w:rsidRPr="00553531">
              <w:rPr>
                <w:b/>
                <w:sz w:val="14"/>
                <w:szCs w:val="14"/>
              </w:rPr>
              <w:t>*Количество голосов</w:t>
            </w:r>
          </w:p>
        </w:tc>
      </w:tr>
    </w:tbl>
    <w:p w:rsidR="00DD1244" w:rsidRPr="005F54DD" w:rsidRDefault="00DD1244" w:rsidP="00DD1244">
      <w:pPr>
        <w:rPr>
          <w:sz w:val="2"/>
          <w:szCs w:val="2"/>
        </w:rPr>
      </w:pPr>
    </w:p>
    <w:p w:rsidR="00185E3D" w:rsidRDefault="00185E3D" w:rsidP="00DF6439">
      <w:pPr>
        <w:rPr>
          <w:b/>
          <w:i/>
          <w:iCs/>
          <w:sz w:val="10"/>
          <w:szCs w:val="10"/>
        </w:rPr>
      </w:pPr>
    </w:p>
    <w:p w:rsidR="003A4733" w:rsidRDefault="003A4733" w:rsidP="00DF6439">
      <w:pPr>
        <w:rPr>
          <w:b/>
          <w:i/>
          <w:iCs/>
          <w:sz w:val="10"/>
          <w:szCs w:val="10"/>
        </w:rPr>
        <w:sectPr w:rsidR="003A4733" w:rsidSect="00185E3D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84" w:right="566" w:bottom="567" w:left="993" w:header="279" w:footer="304" w:gutter="0"/>
          <w:cols w:space="708"/>
          <w:titlePg/>
          <w:docGrid w:linePitch="360"/>
        </w:sectPr>
      </w:pPr>
    </w:p>
    <w:p w:rsidR="00DF6439" w:rsidRPr="004E2C9A" w:rsidRDefault="00DF6439" w:rsidP="001B4CC4">
      <w:pPr>
        <w:pStyle w:val="2"/>
        <w:spacing w:after="0" w:line="216" w:lineRule="auto"/>
        <w:ind w:left="-284"/>
        <w:rPr>
          <w:b/>
          <w:i/>
          <w:sz w:val="4"/>
          <w:szCs w:val="4"/>
        </w:rPr>
      </w:pPr>
    </w:p>
    <w:tbl>
      <w:tblPr>
        <w:tblpPr w:leftFromText="180" w:rightFromText="180" w:vertAnchor="text" w:horzAnchor="margin" w:tblpY="66"/>
        <w:tblW w:w="1034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922FA5" w:rsidRPr="00DD1244" w:rsidTr="00573354">
        <w:trPr>
          <w:trHeight w:val="300"/>
        </w:trPr>
        <w:tc>
          <w:tcPr>
            <w:tcW w:w="10348" w:type="dxa"/>
            <w:shd w:val="pct5" w:color="000000" w:fill="FFFFFF"/>
          </w:tcPr>
          <w:p w:rsidR="00922FA5" w:rsidRPr="00DD1244" w:rsidRDefault="00922FA5" w:rsidP="00573354">
            <w:pPr>
              <w:tabs>
                <w:tab w:val="left" w:pos="900"/>
              </w:tabs>
              <w:rPr>
                <w:b/>
                <w:sz w:val="20"/>
              </w:rPr>
            </w:pPr>
            <w:r w:rsidRPr="00DD1244">
              <w:rPr>
                <w:b/>
                <w:sz w:val="20"/>
              </w:rPr>
              <w:t xml:space="preserve">Вопрос № 4. </w:t>
            </w:r>
            <w:r w:rsidRPr="00DD1244">
              <w:rPr>
                <w:b/>
                <w:i/>
                <w:sz w:val="20"/>
              </w:rPr>
              <w:t>Об избрании членов Совета директоров ПАО НК «РуссНефть».</w:t>
            </w:r>
          </w:p>
        </w:tc>
      </w:tr>
    </w:tbl>
    <w:p w:rsidR="00922FA5" w:rsidRPr="00D42D53" w:rsidRDefault="00922FA5" w:rsidP="00922FA5">
      <w:pPr>
        <w:rPr>
          <w:sz w:val="10"/>
          <w:szCs w:val="10"/>
        </w:rPr>
      </w:pP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5245"/>
        <w:gridCol w:w="5103"/>
      </w:tblGrid>
      <w:tr w:rsidR="00922FA5" w:rsidRPr="00D42D53" w:rsidTr="00573354">
        <w:tc>
          <w:tcPr>
            <w:tcW w:w="5245" w:type="dxa"/>
            <w:tcBorders>
              <w:right w:val="single" w:sz="4" w:space="0" w:color="auto"/>
            </w:tcBorders>
          </w:tcPr>
          <w:p w:rsidR="00922FA5" w:rsidRPr="00DF6439" w:rsidRDefault="00922FA5" w:rsidP="00573354">
            <w:pPr>
              <w:jc w:val="left"/>
              <w:rPr>
                <w:szCs w:val="22"/>
                <w:vertAlign w:val="superscript"/>
              </w:rPr>
            </w:pPr>
            <w:r w:rsidRPr="00DF6439">
              <w:rPr>
                <w:szCs w:val="22"/>
              </w:rPr>
              <w:t>Количество голосов при кумулятивном голосовании</w:t>
            </w:r>
            <w:r w:rsidRPr="00DF6439">
              <w:rPr>
                <w:szCs w:val="22"/>
                <w:vertAlign w:val="superscript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A5" w:rsidRPr="00D42D53" w:rsidRDefault="00922FA5" w:rsidP="00573354">
            <w:pPr>
              <w:jc w:val="center"/>
              <w:rPr>
                <w:szCs w:val="22"/>
              </w:rPr>
            </w:pPr>
            <w:r w:rsidRPr="00D42D53">
              <w:rPr>
                <w:szCs w:val="22"/>
              </w:rPr>
              <w:t>Х 1</w:t>
            </w:r>
            <w:r>
              <w:rPr>
                <w:szCs w:val="22"/>
              </w:rPr>
              <w:t>2</w:t>
            </w:r>
            <w:r w:rsidRPr="00D42D53">
              <w:rPr>
                <w:szCs w:val="22"/>
              </w:rPr>
              <w:t xml:space="preserve"> =</w:t>
            </w:r>
          </w:p>
        </w:tc>
      </w:tr>
      <w:tr w:rsidR="00922FA5" w:rsidRPr="0073539C" w:rsidTr="00573354">
        <w:tc>
          <w:tcPr>
            <w:tcW w:w="5245" w:type="dxa"/>
          </w:tcPr>
          <w:p w:rsidR="00922FA5" w:rsidRPr="0073539C" w:rsidRDefault="00922FA5" w:rsidP="00573354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922FA5" w:rsidRPr="0073539C" w:rsidRDefault="00922FA5" w:rsidP="00573354">
            <w:pPr>
              <w:jc w:val="center"/>
              <w:rPr>
                <w:sz w:val="10"/>
                <w:szCs w:val="10"/>
              </w:rPr>
            </w:pPr>
          </w:p>
        </w:tc>
      </w:tr>
      <w:tr w:rsidR="00922FA5" w:rsidRPr="00C05041" w:rsidTr="00573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348" w:type="dxa"/>
            <w:gridSpan w:val="2"/>
            <w:shd w:val="clear" w:color="auto" w:fill="auto"/>
          </w:tcPr>
          <w:p w:rsidR="00922FA5" w:rsidRPr="00A967C2" w:rsidRDefault="00922FA5" w:rsidP="00A967C2">
            <w:pPr>
              <w:tabs>
                <w:tab w:val="left" w:pos="3960"/>
                <w:tab w:val="left" w:pos="6300"/>
              </w:tabs>
              <w:rPr>
                <w:b/>
                <w:i/>
                <w:iCs/>
                <w:sz w:val="21"/>
                <w:szCs w:val="21"/>
              </w:rPr>
            </w:pPr>
            <w:r w:rsidRPr="00A967C2">
              <w:rPr>
                <w:b/>
                <w:sz w:val="21"/>
                <w:szCs w:val="21"/>
              </w:rPr>
              <w:t xml:space="preserve">Решение: </w:t>
            </w:r>
            <w:r w:rsidRPr="00A967C2">
              <w:rPr>
                <w:sz w:val="21"/>
                <w:szCs w:val="21"/>
              </w:rPr>
              <w:t>4.</w:t>
            </w:r>
            <w:r w:rsidR="00A967C2" w:rsidRPr="00A967C2">
              <w:rPr>
                <w:sz w:val="21"/>
                <w:szCs w:val="21"/>
              </w:rPr>
              <w:t xml:space="preserve">1. Избрать Совет директоров ПАО НК «РуссНефть» в количестве 12 человек из следующих лиц: </w:t>
            </w:r>
          </w:p>
        </w:tc>
      </w:tr>
    </w:tbl>
    <w:p w:rsidR="00922FA5" w:rsidRDefault="00922FA5" w:rsidP="00922FA5">
      <w:pPr>
        <w:rPr>
          <w:b/>
          <w:i/>
          <w:iCs/>
          <w:sz w:val="10"/>
          <w:szCs w:val="1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126"/>
        <w:gridCol w:w="1985"/>
        <w:gridCol w:w="1984"/>
      </w:tblGrid>
      <w:tr w:rsidR="00757292" w:rsidRPr="007D3882" w:rsidTr="00573354">
        <w:trPr>
          <w:cantSplit/>
          <w:trHeight w:val="470"/>
        </w:trPr>
        <w:tc>
          <w:tcPr>
            <w:tcW w:w="4253" w:type="dxa"/>
            <w:shd w:val="clear" w:color="auto" w:fill="F3F3F3"/>
            <w:vAlign w:val="center"/>
          </w:tcPr>
          <w:p w:rsidR="00757292" w:rsidRPr="0073539C" w:rsidRDefault="00757292" w:rsidP="00573354">
            <w:pPr>
              <w:spacing w:line="216" w:lineRule="auto"/>
              <w:jc w:val="center"/>
              <w:rPr>
                <w:b/>
                <w:i/>
                <w:sz w:val="20"/>
              </w:rPr>
            </w:pPr>
            <w:r w:rsidRPr="0073539C">
              <w:rPr>
                <w:b/>
                <w:i/>
                <w:sz w:val="20"/>
              </w:rPr>
              <w:t>Ф.И.О.</w:t>
            </w:r>
          </w:p>
        </w:tc>
        <w:tc>
          <w:tcPr>
            <w:tcW w:w="2126" w:type="dxa"/>
            <w:shd w:val="clear" w:color="auto" w:fill="F3F3F3"/>
            <w:vAlign w:val="center"/>
          </w:tcPr>
          <w:p w:rsidR="00757292" w:rsidRPr="0073539C" w:rsidRDefault="00757292" w:rsidP="00573354">
            <w:pPr>
              <w:tabs>
                <w:tab w:val="left" w:pos="375"/>
                <w:tab w:val="center" w:pos="955"/>
              </w:tabs>
              <w:spacing w:line="216" w:lineRule="auto"/>
              <w:jc w:val="center"/>
              <w:rPr>
                <w:i/>
                <w:sz w:val="20"/>
              </w:rPr>
            </w:pPr>
            <w:r w:rsidRPr="0073539C">
              <w:rPr>
                <w:b/>
                <w:i/>
                <w:sz w:val="20"/>
              </w:rPr>
              <w:t>Кол-во голосов</w:t>
            </w:r>
            <w:r>
              <w:rPr>
                <w:b/>
                <w:i/>
                <w:sz w:val="20"/>
              </w:rPr>
              <w:t xml:space="preserve"> </w:t>
            </w:r>
            <w:r w:rsidRPr="0073539C">
              <w:rPr>
                <w:b/>
                <w:i/>
                <w:sz w:val="20"/>
              </w:rPr>
              <w:t>«ЗА»</w:t>
            </w:r>
          </w:p>
        </w:tc>
        <w:tc>
          <w:tcPr>
            <w:tcW w:w="1985" w:type="dxa"/>
            <w:vMerge w:val="restart"/>
            <w:shd w:val="clear" w:color="auto" w:fill="F3F3F3"/>
            <w:vAlign w:val="center"/>
          </w:tcPr>
          <w:p w:rsidR="00757292" w:rsidRPr="007D3882" w:rsidRDefault="00757292" w:rsidP="00573354">
            <w:pPr>
              <w:spacing w:line="216" w:lineRule="auto"/>
              <w:jc w:val="center"/>
              <w:rPr>
                <w:i/>
                <w:sz w:val="20"/>
              </w:rPr>
            </w:pPr>
            <w:r w:rsidRPr="007D3882">
              <w:rPr>
                <w:i/>
                <w:sz w:val="20"/>
              </w:rPr>
              <w:t>«</w:t>
            </w:r>
            <w:r w:rsidRPr="007D3882">
              <w:rPr>
                <w:b/>
                <w:i/>
                <w:sz w:val="20"/>
              </w:rPr>
              <w:t>ПРОТИВ ВСЕХ</w:t>
            </w:r>
            <w:r w:rsidRPr="007D3882">
              <w:rPr>
                <w:i/>
                <w:sz w:val="20"/>
              </w:rPr>
              <w:t>»</w:t>
            </w:r>
          </w:p>
        </w:tc>
        <w:tc>
          <w:tcPr>
            <w:tcW w:w="1984" w:type="dxa"/>
            <w:vMerge w:val="restart"/>
            <w:shd w:val="clear" w:color="auto" w:fill="F3F3F3"/>
            <w:vAlign w:val="center"/>
          </w:tcPr>
          <w:p w:rsidR="00757292" w:rsidRPr="007D3882" w:rsidRDefault="00757292" w:rsidP="00573354">
            <w:pPr>
              <w:spacing w:line="216" w:lineRule="auto"/>
              <w:jc w:val="center"/>
              <w:rPr>
                <w:i/>
                <w:sz w:val="20"/>
              </w:rPr>
            </w:pPr>
            <w:r w:rsidRPr="007D3882">
              <w:rPr>
                <w:i/>
                <w:sz w:val="20"/>
              </w:rPr>
              <w:t>«</w:t>
            </w:r>
            <w:r w:rsidRPr="007D3882">
              <w:rPr>
                <w:b/>
                <w:i/>
                <w:sz w:val="20"/>
              </w:rPr>
              <w:t>ВОЗДЕРЖАЛСЯ</w:t>
            </w:r>
            <w:r w:rsidRPr="007D3882">
              <w:rPr>
                <w:i/>
                <w:sz w:val="20"/>
              </w:rPr>
              <w:t>»</w:t>
            </w:r>
          </w:p>
        </w:tc>
      </w:tr>
      <w:tr w:rsidR="00757292" w:rsidRPr="00D42D53" w:rsidTr="00573354">
        <w:trPr>
          <w:cantSplit/>
          <w:trHeight w:val="295"/>
        </w:trPr>
        <w:tc>
          <w:tcPr>
            <w:tcW w:w="4253" w:type="dxa"/>
          </w:tcPr>
          <w:p w:rsidR="00757292" w:rsidRPr="00DF6439" w:rsidRDefault="00757292" w:rsidP="00573354">
            <w:pPr>
              <w:tabs>
                <w:tab w:val="left" w:pos="1276"/>
              </w:tabs>
              <w:rPr>
                <w:sz w:val="20"/>
              </w:rPr>
            </w:pPr>
            <w:r w:rsidRPr="00DF6439">
              <w:rPr>
                <w:sz w:val="20"/>
              </w:rPr>
              <w:t xml:space="preserve">1. Гуцериев </w:t>
            </w:r>
            <w:proofErr w:type="spellStart"/>
            <w:r w:rsidRPr="00DF6439">
              <w:rPr>
                <w:sz w:val="20"/>
              </w:rPr>
              <w:t>Микаил</w:t>
            </w:r>
            <w:proofErr w:type="spellEnd"/>
            <w:r w:rsidRPr="00DF6439">
              <w:rPr>
                <w:sz w:val="20"/>
              </w:rPr>
              <w:t xml:space="preserve"> </w:t>
            </w:r>
            <w:proofErr w:type="spellStart"/>
            <w:r w:rsidRPr="00DF6439">
              <w:rPr>
                <w:sz w:val="20"/>
              </w:rPr>
              <w:t>Сафарбекович</w:t>
            </w:r>
            <w:proofErr w:type="spellEnd"/>
          </w:p>
        </w:tc>
        <w:tc>
          <w:tcPr>
            <w:tcW w:w="2126" w:type="dxa"/>
          </w:tcPr>
          <w:p w:rsidR="00757292" w:rsidRPr="00D42D53" w:rsidRDefault="00757292" w:rsidP="00573354">
            <w:pPr>
              <w:spacing w:line="216" w:lineRule="auto"/>
              <w:jc w:val="center"/>
              <w:rPr>
                <w:b/>
                <w:szCs w:val="22"/>
              </w:rPr>
            </w:pPr>
          </w:p>
        </w:tc>
        <w:tc>
          <w:tcPr>
            <w:tcW w:w="1985" w:type="dxa"/>
            <w:vMerge/>
            <w:shd w:val="clear" w:color="auto" w:fill="F3F3F3"/>
          </w:tcPr>
          <w:p w:rsidR="00757292" w:rsidRPr="00D42D53" w:rsidRDefault="00757292" w:rsidP="00573354">
            <w:pPr>
              <w:spacing w:line="216" w:lineRule="auto"/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vMerge/>
            <w:shd w:val="clear" w:color="auto" w:fill="F3F3F3"/>
          </w:tcPr>
          <w:p w:rsidR="00757292" w:rsidRPr="00D42D53" w:rsidRDefault="00757292" w:rsidP="00573354">
            <w:pPr>
              <w:spacing w:line="216" w:lineRule="auto"/>
              <w:jc w:val="center"/>
              <w:rPr>
                <w:b/>
                <w:szCs w:val="22"/>
              </w:rPr>
            </w:pPr>
          </w:p>
        </w:tc>
      </w:tr>
      <w:tr w:rsidR="00757292" w:rsidRPr="00D42D53" w:rsidTr="00573354">
        <w:trPr>
          <w:cantSplit/>
          <w:trHeight w:val="286"/>
        </w:trPr>
        <w:tc>
          <w:tcPr>
            <w:tcW w:w="4253" w:type="dxa"/>
          </w:tcPr>
          <w:p w:rsidR="00757292" w:rsidRPr="00DF6439" w:rsidRDefault="00757292" w:rsidP="00573354">
            <w:pPr>
              <w:tabs>
                <w:tab w:val="left" w:pos="1276"/>
              </w:tabs>
              <w:rPr>
                <w:sz w:val="20"/>
              </w:rPr>
            </w:pPr>
            <w:r w:rsidRPr="00DF6439">
              <w:rPr>
                <w:sz w:val="20"/>
              </w:rPr>
              <w:t>2. Гуцериев Саид Михайлович</w:t>
            </w:r>
          </w:p>
        </w:tc>
        <w:tc>
          <w:tcPr>
            <w:tcW w:w="2126" w:type="dxa"/>
          </w:tcPr>
          <w:p w:rsidR="00757292" w:rsidRPr="00D42D53" w:rsidRDefault="00757292" w:rsidP="00573354">
            <w:pPr>
              <w:spacing w:line="216" w:lineRule="auto"/>
              <w:jc w:val="center"/>
              <w:rPr>
                <w:b/>
                <w:szCs w:val="22"/>
              </w:rPr>
            </w:pPr>
          </w:p>
        </w:tc>
        <w:tc>
          <w:tcPr>
            <w:tcW w:w="1985" w:type="dxa"/>
            <w:vMerge/>
            <w:shd w:val="clear" w:color="auto" w:fill="F3F3F3"/>
          </w:tcPr>
          <w:p w:rsidR="00757292" w:rsidRPr="00D42D53" w:rsidRDefault="00757292" w:rsidP="00573354">
            <w:pPr>
              <w:spacing w:line="216" w:lineRule="auto"/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vMerge/>
            <w:shd w:val="clear" w:color="auto" w:fill="F3F3F3"/>
          </w:tcPr>
          <w:p w:rsidR="00757292" w:rsidRPr="00D42D53" w:rsidRDefault="00757292" w:rsidP="00573354">
            <w:pPr>
              <w:spacing w:line="216" w:lineRule="auto"/>
              <w:jc w:val="center"/>
              <w:rPr>
                <w:b/>
                <w:szCs w:val="22"/>
              </w:rPr>
            </w:pPr>
          </w:p>
        </w:tc>
      </w:tr>
      <w:tr w:rsidR="00495447" w:rsidRPr="00D42D53" w:rsidTr="00573354">
        <w:trPr>
          <w:cantSplit/>
          <w:trHeight w:val="261"/>
        </w:trPr>
        <w:tc>
          <w:tcPr>
            <w:tcW w:w="4253" w:type="dxa"/>
          </w:tcPr>
          <w:p w:rsidR="00495447" w:rsidRPr="00DF6439" w:rsidRDefault="00495447" w:rsidP="00495447">
            <w:pPr>
              <w:tabs>
                <w:tab w:val="left" w:pos="1276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Pr="00DF6439">
              <w:rPr>
                <w:sz w:val="20"/>
              </w:rPr>
              <w:t>. </w:t>
            </w:r>
            <w:proofErr w:type="spellStart"/>
            <w:r w:rsidRPr="00DF6439">
              <w:rPr>
                <w:sz w:val="20"/>
              </w:rPr>
              <w:t>Дерех</w:t>
            </w:r>
            <w:proofErr w:type="spellEnd"/>
            <w:r w:rsidRPr="00DF6439">
              <w:rPr>
                <w:sz w:val="20"/>
              </w:rPr>
              <w:t xml:space="preserve"> Андрей Михайлович</w:t>
            </w:r>
          </w:p>
        </w:tc>
        <w:tc>
          <w:tcPr>
            <w:tcW w:w="2126" w:type="dxa"/>
          </w:tcPr>
          <w:p w:rsidR="00495447" w:rsidRPr="00D42D53" w:rsidRDefault="00495447" w:rsidP="00495447">
            <w:pPr>
              <w:spacing w:line="216" w:lineRule="auto"/>
              <w:jc w:val="center"/>
              <w:rPr>
                <w:b/>
                <w:szCs w:val="22"/>
              </w:rPr>
            </w:pPr>
          </w:p>
        </w:tc>
        <w:tc>
          <w:tcPr>
            <w:tcW w:w="1985" w:type="dxa"/>
            <w:vMerge/>
            <w:shd w:val="clear" w:color="auto" w:fill="F3F3F3"/>
          </w:tcPr>
          <w:p w:rsidR="00495447" w:rsidRPr="00D42D53" w:rsidRDefault="00495447" w:rsidP="00495447">
            <w:pPr>
              <w:spacing w:line="216" w:lineRule="auto"/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vMerge/>
            <w:shd w:val="clear" w:color="auto" w:fill="F3F3F3"/>
          </w:tcPr>
          <w:p w:rsidR="00495447" w:rsidRPr="00D42D53" w:rsidRDefault="00495447" w:rsidP="00495447">
            <w:pPr>
              <w:spacing w:line="216" w:lineRule="auto"/>
              <w:jc w:val="center"/>
              <w:rPr>
                <w:b/>
                <w:szCs w:val="22"/>
              </w:rPr>
            </w:pPr>
          </w:p>
        </w:tc>
      </w:tr>
      <w:tr w:rsidR="00495447" w:rsidRPr="00D42D53" w:rsidTr="00573354">
        <w:trPr>
          <w:cantSplit/>
          <w:trHeight w:val="280"/>
        </w:trPr>
        <w:tc>
          <w:tcPr>
            <w:tcW w:w="4253" w:type="dxa"/>
          </w:tcPr>
          <w:p w:rsidR="00495447" w:rsidRPr="00DF6439" w:rsidRDefault="00495447" w:rsidP="00495447">
            <w:pPr>
              <w:tabs>
                <w:tab w:val="left" w:pos="1276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  <w:r w:rsidRPr="00DF6439">
              <w:rPr>
                <w:sz w:val="20"/>
              </w:rPr>
              <w:t>. Зарубин Андрей Леонидович</w:t>
            </w:r>
          </w:p>
        </w:tc>
        <w:tc>
          <w:tcPr>
            <w:tcW w:w="2126" w:type="dxa"/>
          </w:tcPr>
          <w:p w:rsidR="00495447" w:rsidRPr="00D42D53" w:rsidRDefault="00495447" w:rsidP="00495447">
            <w:pPr>
              <w:spacing w:line="216" w:lineRule="auto"/>
              <w:jc w:val="center"/>
              <w:rPr>
                <w:b/>
                <w:szCs w:val="22"/>
              </w:rPr>
            </w:pPr>
          </w:p>
        </w:tc>
        <w:tc>
          <w:tcPr>
            <w:tcW w:w="1985" w:type="dxa"/>
            <w:vMerge/>
            <w:shd w:val="clear" w:color="auto" w:fill="F3F3F3"/>
          </w:tcPr>
          <w:p w:rsidR="00495447" w:rsidRPr="00D42D53" w:rsidRDefault="00495447" w:rsidP="00495447">
            <w:pPr>
              <w:spacing w:line="216" w:lineRule="auto"/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vMerge/>
            <w:shd w:val="clear" w:color="auto" w:fill="F3F3F3"/>
          </w:tcPr>
          <w:p w:rsidR="00495447" w:rsidRPr="00D42D53" w:rsidRDefault="00495447" w:rsidP="00495447">
            <w:pPr>
              <w:spacing w:line="216" w:lineRule="auto"/>
              <w:jc w:val="center"/>
              <w:rPr>
                <w:b/>
                <w:szCs w:val="22"/>
              </w:rPr>
            </w:pPr>
          </w:p>
        </w:tc>
      </w:tr>
      <w:tr w:rsidR="00495447" w:rsidRPr="00D42D53" w:rsidTr="00573354">
        <w:trPr>
          <w:cantSplit/>
          <w:trHeight w:val="269"/>
        </w:trPr>
        <w:tc>
          <w:tcPr>
            <w:tcW w:w="4253" w:type="dxa"/>
          </w:tcPr>
          <w:p w:rsidR="00495447" w:rsidRPr="00DF6439" w:rsidRDefault="00495447" w:rsidP="00495447">
            <w:pPr>
              <w:tabs>
                <w:tab w:val="left" w:pos="1276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  <w:r w:rsidRPr="00DF6439">
              <w:rPr>
                <w:sz w:val="20"/>
              </w:rPr>
              <w:t>. Мартынов Виктор Георгиевич</w:t>
            </w:r>
          </w:p>
        </w:tc>
        <w:tc>
          <w:tcPr>
            <w:tcW w:w="2126" w:type="dxa"/>
          </w:tcPr>
          <w:p w:rsidR="00495447" w:rsidRPr="00D42D53" w:rsidRDefault="00495447" w:rsidP="00495447">
            <w:pPr>
              <w:spacing w:line="216" w:lineRule="auto"/>
              <w:jc w:val="center"/>
              <w:rPr>
                <w:b/>
                <w:szCs w:val="22"/>
              </w:rPr>
            </w:pPr>
          </w:p>
        </w:tc>
        <w:tc>
          <w:tcPr>
            <w:tcW w:w="1985" w:type="dxa"/>
            <w:vMerge/>
            <w:shd w:val="clear" w:color="auto" w:fill="F3F3F3"/>
          </w:tcPr>
          <w:p w:rsidR="00495447" w:rsidRPr="00D42D53" w:rsidRDefault="00495447" w:rsidP="00495447">
            <w:pPr>
              <w:spacing w:line="216" w:lineRule="auto"/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vMerge/>
            <w:shd w:val="clear" w:color="auto" w:fill="F3F3F3"/>
          </w:tcPr>
          <w:p w:rsidR="00495447" w:rsidRPr="00D42D53" w:rsidRDefault="00495447" w:rsidP="00495447">
            <w:pPr>
              <w:spacing w:line="216" w:lineRule="auto"/>
              <w:jc w:val="center"/>
              <w:rPr>
                <w:b/>
                <w:szCs w:val="22"/>
              </w:rPr>
            </w:pPr>
          </w:p>
        </w:tc>
      </w:tr>
      <w:tr w:rsidR="00495447" w:rsidRPr="00D42D53" w:rsidTr="00573354">
        <w:trPr>
          <w:cantSplit/>
          <w:trHeight w:val="274"/>
        </w:trPr>
        <w:tc>
          <w:tcPr>
            <w:tcW w:w="4253" w:type="dxa"/>
          </w:tcPr>
          <w:p w:rsidR="00495447" w:rsidRPr="00DF6439" w:rsidRDefault="00495447" w:rsidP="00495447">
            <w:pPr>
              <w:tabs>
                <w:tab w:val="left" w:pos="1276"/>
              </w:tabs>
              <w:rPr>
                <w:sz w:val="20"/>
              </w:rPr>
            </w:pPr>
            <w:r>
              <w:rPr>
                <w:sz w:val="20"/>
                <w:lang w:eastAsia="en-US"/>
              </w:rPr>
              <w:t>6</w:t>
            </w:r>
            <w:r w:rsidRPr="00DF6439">
              <w:rPr>
                <w:sz w:val="20"/>
                <w:lang w:eastAsia="en-US"/>
              </w:rPr>
              <w:t>. </w:t>
            </w:r>
            <w:proofErr w:type="spellStart"/>
            <w:r w:rsidRPr="00DF6439">
              <w:rPr>
                <w:sz w:val="20"/>
                <w:lang w:eastAsia="en-US"/>
              </w:rPr>
              <w:t>Миракян</w:t>
            </w:r>
            <w:proofErr w:type="spellEnd"/>
            <w:r w:rsidRPr="00DF6439">
              <w:rPr>
                <w:sz w:val="20"/>
                <w:lang w:eastAsia="en-US"/>
              </w:rPr>
              <w:t xml:space="preserve"> </w:t>
            </w:r>
            <w:proofErr w:type="spellStart"/>
            <w:r w:rsidRPr="00DF6439">
              <w:rPr>
                <w:sz w:val="20"/>
                <w:lang w:eastAsia="en-US"/>
              </w:rPr>
              <w:t>Авет</w:t>
            </w:r>
            <w:proofErr w:type="spellEnd"/>
            <w:r w:rsidRPr="00DF6439">
              <w:rPr>
                <w:sz w:val="20"/>
                <w:lang w:eastAsia="en-US"/>
              </w:rPr>
              <w:t xml:space="preserve"> Владимирович</w:t>
            </w:r>
          </w:p>
        </w:tc>
        <w:tc>
          <w:tcPr>
            <w:tcW w:w="2126" w:type="dxa"/>
          </w:tcPr>
          <w:p w:rsidR="00495447" w:rsidRPr="00D42D53" w:rsidRDefault="00495447" w:rsidP="00495447">
            <w:pPr>
              <w:spacing w:line="216" w:lineRule="auto"/>
              <w:jc w:val="center"/>
              <w:rPr>
                <w:b/>
                <w:szCs w:val="22"/>
              </w:rPr>
            </w:pPr>
          </w:p>
        </w:tc>
        <w:tc>
          <w:tcPr>
            <w:tcW w:w="1985" w:type="dxa"/>
            <w:vMerge/>
            <w:shd w:val="clear" w:color="auto" w:fill="F3F3F3"/>
          </w:tcPr>
          <w:p w:rsidR="00495447" w:rsidRPr="00D42D53" w:rsidRDefault="00495447" w:rsidP="00495447">
            <w:pPr>
              <w:spacing w:line="216" w:lineRule="auto"/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vMerge/>
            <w:shd w:val="clear" w:color="auto" w:fill="F3F3F3"/>
          </w:tcPr>
          <w:p w:rsidR="00495447" w:rsidRPr="00D42D53" w:rsidRDefault="00495447" w:rsidP="00495447">
            <w:pPr>
              <w:spacing w:line="216" w:lineRule="auto"/>
              <w:jc w:val="center"/>
              <w:rPr>
                <w:b/>
                <w:szCs w:val="22"/>
              </w:rPr>
            </w:pPr>
          </w:p>
        </w:tc>
      </w:tr>
      <w:tr w:rsidR="00495447" w:rsidRPr="00D42D53" w:rsidTr="00573354">
        <w:trPr>
          <w:cantSplit/>
          <w:trHeight w:val="274"/>
        </w:trPr>
        <w:tc>
          <w:tcPr>
            <w:tcW w:w="4253" w:type="dxa"/>
          </w:tcPr>
          <w:p w:rsidR="00495447" w:rsidRPr="00DF6439" w:rsidRDefault="00495447" w:rsidP="00495447">
            <w:pPr>
              <w:tabs>
                <w:tab w:val="left" w:pos="1276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  <w:r w:rsidRPr="00DF6439">
              <w:rPr>
                <w:sz w:val="20"/>
              </w:rPr>
              <w:t>. Романов Дмитрий Вячеславович</w:t>
            </w:r>
          </w:p>
        </w:tc>
        <w:tc>
          <w:tcPr>
            <w:tcW w:w="2126" w:type="dxa"/>
          </w:tcPr>
          <w:p w:rsidR="00495447" w:rsidRPr="00D42D53" w:rsidRDefault="00495447" w:rsidP="00495447">
            <w:pPr>
              <w:spacing w:line="216" w:lineRule="auto"/>
              <w:jc w:val="center"/>
              <w:rPr>
                <w:b/>
                <w:szCs w:val="22"/>
              </w:rPr>
            </w:pPr>
          </w:p>
        </w:tc>
        <w:tc>
          <w:tcPr>
            <w:tcW w:w="1985" w:type="dxa"/>
            <w:vMerge/>
            <w:shd w:val="clear" w:color="auto" w:fill="F3F3F3"/>
          </w:tcPr>
          <w:p w:rsidR="00495447" w:rsidRPr="00D42D53" w:rsidRDefault="00495447" w:rsidP="00495447">
            <w:pPr>
              <w:spacing w:line="216" w:lineRule="auto"/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vMerge/>
            <w:shd w:val="clear" w:color="auto" w:fill="F3F3F3"/>
          </w:tcPr>
          <w:p w:rsidR="00495447" w:rsidRPr="00D42D53" w:rsidRDefault="00495447" w:rsidP="00495447">
            <w:pPr>
              <w:spacing w:line="216" w:lineRule="auto"/>
              <w:jc w:val="center"/>
              <w:rPr>
                <w:b/>
                <w:szCs w:val="22"/>
              </w:rPr>
            </w:pPr>
          </w:p>
        </w:tc>
      </w:tr>
      <w:tr w:rsidR="00495447" w:rsidRPr="00D42D53" w:rsidTr="00573354">
        <w:trPr>
          <w:cantSplit/>
          <w:trHeight w:val="274"/>
        </w:trPr>
        <w:tc>
          <w:tcPr>
            <w:tcW w:w="4253" w:type="dxa"/>
          </w:tcPr>
          <w:p w:rsidR="00495447" w:rsidRPr="00DF6439" w:rsidRDefault="00495447" w:rsidP="00495447">
            <w:pPr>
              <w:tabs>
                <w:tab w:val="left" w:pos="1276"/>
              </w:tabs>
              <w:rPr>
                <w:sz w:val="20"/>
              </w:rPr>
            </w:pPr>
            <w:r>
              <w:rPr>
                <w:sz w:val="20"/>
              </w:rPr>
              <w:t>8</w:t>
            </w:r>
            <w:r w:rsidRPr="00DF6439">
              <w:rPr>
                <w:sz w:val="20"/>
              </w:rPr>
              <w:t>. Скидельски Роберт Джейкоб Александр</w:t>
            </w:r>
          </w:p>
        </w:tc>
        <w:tc>
          <w:tcPr>
            <w:tcW w:w="2126" w:type="dxa"/>
          </w:tcPr>
          <w:p w:rsidR="00495447" w:rsidRPr="004E2C9A" w:rsidRDefault="00495447" w:rsidP="00495447">
            <w:pPr>
              <w:tabs>
                <w:tab w:val="left" w:pos="478"/>
              </w:tabs>
              <w:rPr>
                <w:szCs w:val="22"/>
              </w:rPr>
            </w:pPr>
          </w:p>
        </w:tc>
        <w:tc>
          <w:tcPr>
            <w:tcW w:w="1985" w:type="dxa"/>
            <w:vMerge/>
            <w:shd w:val="clear" w:color="auto" w:fill="F3F3F3"/>
          </w:tcPr>
          <w:p w:rsidR="00495447" w:rsidRPr="00D42D53" w:rsidRDefault="00495447" w:rsidP="00495447">
            <w:pPr>
              <w:spacing w:line="216" w:lineRule="auto"/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vMerge/>
            <w:shd w:val="clear" w:color="auto" w:fill="F3F3F3"/>
          </w:tcPr>
          <w:p w:rsidR="00495447" w:rsidRPr="00D42D53" w:rsidRDefault="00495447" w:rsidP="00495447">
            <w:pPr>
              <w:spacing w:line="216" w:lineRule="auto"/>
              <w:jc w:val="center"/>
              <w:rPr>
                <w:b/>
                <w:szCs w:val="22"/>
              </w:rPr>
            </w:pPr>
          </w:p>
        </w:tc>
      </w:tr>
      <w:tr w:rsidR="00495447" w:rsidRPr="00D42D53" w:rsidTr="00573354">
        <w:trPr>
          <w:cantSplit/>
          <w:trHeight w:val="274"/>
        </w:trPr>
        <w:tc>
          <w:tcPr>
            <w:tcW w:w="4253" w:type="dxa"/>
          </w:tcPr>
          <w:p w:rsidR="00495447" w:rsidRPr="00DF6439" w:rsidRDefault="00495447" w:rsidP="00495447">
            <w:pPr>
              <w:tabs>
                <w:tab w:val="left" w:pos="1276"/>
              </w:tabs>
              <w:rPr>
                <w:sz w:val="20"/>
              </w:rPr>
            </w:pPr>
            <w:r>
              <w:rPr>
                <w:sz w:val="20"/>
              </w:rPr>
              <w:t>9</w:t>
            </w:r>
            <w:r w:rsidRPr="00DF6439">
              <w:rPr>
                <w:sz w:val="20"/>
              </w:rPr>
              <w:t>. Степашин Сергей Вадимович</w:t>
            </w:r>
          </w:p>
        </w:tc>
        <w:tc>
          <w:tcPr>
            <w:tcW w:w="2126" w:type="dxa"/>
          </w:tcPr>
          <w:p w:rsidR="00495447" w:rsidRPr="00D42D53" w:rsidRDefault="00495447" w:rsidP="00495447">
            <w:pPr>
              <w:spacing w:line="216" w:lineRule="auto"/>
              <w:jc w:val="center"/>
              <w:rPr>
                <w:b/>
                <w:szCs w:val="22"/>
              </w:rPr>
            </w:pPr>
          </w:p>
        </w:tc>
        <w:tc>
          <w:tcPr>
            <w:tcW w:w="1985" w:type="dxa"/>
            <w:vMerge/>
            <w:shd w:val="clear" w:color="auto" w:fill="F3F3F3"/>
          </w:tcPr>
          <w:p w:rsidR="00495447" w:rsidRPr="00D42D53" w:rsidRDefault="00495447" w:rsidP="00495447">
            <w:pPr>
              <w:spacing w:line="216" w:lineRule="auto"/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vMerge/>
            <w:shd w:val="clear" w:color="auto" w:fill="F3F3F3"/>
          </w:tcPr>
          <w:p w:rsidR="00495447" w:rsidRPr="00D42D53" w:rsidRDefault="00495447" w:rsidP="00495447">
            <w:pPr>
              <w:spacing w:line="216" w:lineRule="auto"/>
              <w:jc w:val="center"/>
              <w:rPr>
                <w:b/>
                <w:szCs w:val="22"/>
              </w:rPr>
            </w:pPr>
          </w:p>
        </w:tc>
      </w:tr>
      <w:tr w:rsidR="00495447" w:rsidRPr="00D42D53" w:rsidTr="00573354">
        <w:trPr>
          <w:cantSplit/>
          <w:trHeight w:val="274"/>
        </w:trPr>
        <w:tc>
          <w:tcPr>
            <w:tcW w:w="4253" w:type="dxa"/>
          </w:tcPr>
          <w:p w:rsidR="00495447" w:rsidRPr="00DF6439" w:rsidRDefault="00495447" w:rsidP="00495447">
            <w:pPr>
              <w:tabs>
                <w:tab w:val="left" w:pos="1276"/>
              </w:tabs>
              <w:rPr>
                <w:sz w:val="20"/>
              </w:rPr>
            </w:pPr>
            <w:r w:rsidRPr="00DF6439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DF6439">
              <w:rPr>
                <w:sz w:val="20"/>
              </w:rPr>
              <w:t>. Тихонова Яна Робертовна</w:t>
            </w:r>
          </w:p>
        </w:tc>
        <w:tc>
          <w:tcPr>
            <w:tcW w:w="2126" w:type="dxa"/>
          </w:tcPr>
          <w:p w:rsidR="00495447" w:rsidRPr="00D42D53" w:rsidRDefault="00495447" w:rsidP="00495447">
            <w:pPr>
              <w:spacing w:line="216" w:lineRule="auto"/>
              <w:jc w:val="center"/>
              <w:rPr>
                <w:b/>
                <w:szCs w:val="22"/>
              </w:rPr>
            </w:pPr>
          </w:p>
        </w:tc>
        <w:tc>
          <w:tcPr>
            <w:tcW w:w="1985" w:type="dxa"/>
            <w:vMerge/>
            <w:shd w:val="clear" w:color="auto" w:fill="F3F3F3"/>
          </w:tcPr>
          <w:p w:rsidR="00495447" w:rsidRPr="00D42D53" w:rsidRDefault="00495447" w:rsidP="00495447">
            <w:pPr>
              <w:spacing w:line="216" w:lineRule="auto"/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vMerge/>
            <w:shd w:val="clear" w:color="auto" w:fill="F3F3F3"/>
          </w:tcPr>
          <w:p w:rsidR="00495447" w:rsidRPr="00D42D53" w:rsidRDefault="00495447" w:rsidP="00495447">
            <w:pPr>
              <w:spacing w:line="216" w:lineRule="auto"/>
              <w:jc w:val="center"/>
              <w:rPr>
                <w:b/>
                <w:szCs w:val="22"/>
              </w:rPr>
            </w:pPr>
          </w:p>
        </w:tc>
      </w:tr>
      <w:tr w:rsidR="00495447" w:rsidRPr="00D42D53" w:rsidTr="00573354">
        <w:trPr>
          <w:cantSplit/>
          <w:trHeight w:val="274"/>
        </w:trPr>
        <w:tc>
          <w:tcPr>
            <w:tcW w:w="4253" w:type="dxa"/>
          </w:tcPr>
          <w:p w:rsidR="00495447" w:rsidRPr="00DF6439" w:rsidRDefault="00495447" w:rsidP="0092509D">
            <w:pPr>
              <w:tabs>
                <w:tab w:val="left" w:pos="1276"/>
              </w:tabs>
              <w:rPr>
                <w:sz w:val="20"/>
              </w:rPr>
            </w:pPr>
            <w:r>
              <w:rPr>
                <w:sz w:val="20"/>
              </w:rPr>
              <w:t>11.</w:t>
            </w:r>
            <w:r w:rsidR="0092509D">
              <w:rPr>
                <w:sz w:val="20"/>
              </w:rPr>
              <w:t> </w:t>
            </w:r>
            <w:bookmarkStart w:id="0" w:name="_GoBack"/>
            <w:bookmarkEnd w:id="0"/>
            <w:proofErr w:type="spellStart"/>
            <w:r>
              <w:rPr>
                <w:sz w:val="20"/>
              </w:rPr>
              <w:t>Тян</w:t>
            </w:r>
            <w:proofErr w:type="spellEnd"/>
            <w:r>
              <w:rPr>
                <w:sz w:val="20"/>
              </w:rPr>
              <w:t xml:space="preserve"> Роман Николаевич</w:t>
            </w:r>
          </w:p>
        </w:tc>
        <w:tc>
          <w:tcPr>
            <w:tcW w:w="2126" w:type="dxa"/>
          </w:tcPr>
          <w:p w:rsidR="00495447" w:rsidRPr="00D42D53" w:rsidRDefault="00495447" w:rsidP="00495447">
            <w:pPr>
              <w:spacing w:line="216" w:lineRule="auto"/>
              <w:jc w:val="center"/>
              <w:rPr>
                <w:b/>
                <w:szCs w:val="22"/>
              </w:rPr>
            </w:pPr>
          </w:p>
        </w:tc>
        <w:tc>
          <w:tcPr>
            <w:tcW w:w="1985" w:type="dxa"/>
            <w:vMerge/>
            <w:shd w:val="clear" w:color="auto" w:fill="F3F3F3"/>
          </w:tcPr>
          <w:p w:rsidR="00495447" w:rsidRPr="00D42D53" w:rsidRDefault="00495447" w:rsidP="00495447">
            <w:pPr>
              <w:spacing w:line="216" w:lineRule="auto"/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vMerge/>
            <w:shd w:val="clear" w:color="auto" w:fill="F3F3F3"/>
          </w:tcPr>
          <w:p w:rsidR="00495447" w:rsidRPr="00D42D53" w:rsidRDefault="00495447" w:rsidP="00495447">
            <w:pPr>
              <w:spacing w:line="216" w:lineRule="auto"/>
              <w:jc w:val="center"/>
              <w:rPr>
                <w:b/>
                <w:szCs w:val="22"/>
              </w:rPr>
            </w:pPr>
          </w:p>
        </w:tc>
      </w:tr>
      <w:tr w:rsidR="00495447" w:rsidRPr="00D42D53" w:rsidTr="00573354">
        <w:trPr>
          <w:cantSplit/>
          <w:trHeight w:val="274"/>
        </w:trPr>
        <w:tc>
          <w:tcPr>
            <w:tcW w:w="4253" w:type="dxa"/>
          </w:tcPr>
          <w:p w:rsidR="00495447" w:rsidRPr="00DF6439" w:rsidRDefault="00495447" w:rsidP="00495447">
            <w:pPr>
              <w:tabs>
                <w:tab w:val="left" w:pos="1276"/>
              </w:tabs>
              <w:rPr>
                <w:sz w:val="20"/>
              </w:rPr>
            </w:pPr>
            <w:r w:rsidRPr="00DF6439">
              <w:rPr>
                <w:sz w:val="20"/>
              </w:rPr>
              <w:t>12. Щербак Владимир Львович</w:t>
            </w:r>
          </w:p>
        </w:tc>
        <w:tc>
          <w:tcPr>
            <w:tcW w:w="2126" w:type="dxa"/>
          </w:tcPr>
          <w:p w:rsidR="00495447" w:rsidRPr="00D42D53" w:rsidRDefault="00495447" w:rsidP="00495447">
            <w:pPr>
              <w:spacing w:line="216" w:lineRule="auto"/>
              <w:jc w:val="center"/>
              <w:rPr>
                <w:b/>
                <w:szCs w:val="22"/>
              </w:rPr>
            </w:pPr>
          </w:p>
        </w:tc>
        <w:tc>
          <w:tcPr>
            <w:tcW w:w="1985" w:type="dxa"/>
            <w:vMerge/>
            <w:shd w:val="clear" w:color="auto" w:fill="F3F3F3"/>
          </w:tcPr>
          <w:p w:rsidR="00495447" w:rsidRPr="00D42D53" w:rsidRDefault="00495447" w:rsidP="00495447">
            <w:pPr>
              <w:spacing w:line="216" w:lineRule="auto"/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vMerge/>
            <w:shd w:val="clear" w:color="auto" w:fill="F3F3F3"/>
          </w:tcPr>
          <w:p w:rsidR="00495447" w:rsidRPr="00D42D53" w:rsidRDefault="00495447" w:rsidP="00495447">
            <w:pPr>
              <w:spacing w:line="216" w:lineRule="auto"/>
              <w:jc w:val="center"/>
              <w:rPr>
                <w:b/>
                <w:szCs w:val="22"/>
              </w:rPr>
            </w:pPr>
          </w:p>
        </w:tc>
      </w:tr>
      <w:tr w:rsidR="00495447" w:rsidRPr="00D42D53" w:rsidTr="00573354">
        <w:trPr>
          <w:cantSplit/>
          <w:trHeight w:val="274"/>
        </w:trPr>
        <w:tc>
          <w:tcPr>
            <w:tcW w:w="4253" w:type="dxa"/>
          </w:tcPr>
          <w:p w:rsidR="00495447" w:rsidRDefault="00495447" w:rsidP="00495447">
            <w:pPr>
              <w:tabs>
                <w:tab w:val="left" w:pos="1276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495447" w:rsidRPr="00DF6439" w:rsidRDefault="00495447" w:rsidP="00495447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DF6439">
              <w:rPr>
                <w:b/>
                <w:sz w:val="18"/>
                <w:szCs w:val="18"/>
              </w:rPr>
              <w:t>________________</w:t>
            </w:r>
          </w:p>
          <w:p w:rsidR="00495447" w:rsidRPr="00DF6439" w:rsidRDefault="00495447" w:rsidP="00495447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DF6439">
              <w:rPr>
                <w:b/>
                <w:sz w:val="18"/>
                <w:szCs w:val="18"/>
              </w:rPr>
              <w:t>*Количество голосов</w:t>
            </w:r>
          </w:p>
        </w:tc>
        <w:tc>
          <w:tcPr>
            <w:tcW w:w="1985" w:type="dxa"/>
          </w:tcPr>
          <w:p w:rsidR="00495447" w:rsidRPr="00DF6439" w:rsidRDefault="00495447" w:rsidP="00495447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DF6439">
              <w:rPr>
                <w:b/>
                <w:sz w:val="18"/>
                <w:szCs w:val="18"/>
              </w:rPr>
              <w:t>______________</w:t>
            </w:r>
          </w:p>
          <w:p w:rsidR="00495447" w:rsidRPr="00DF6439" w:rsidRDefault="00495447" w:rsidP="00495447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DF6439">
              <w:rPr>
                <w:b/>
                <w:sz w:val="18"/>
                <w:szCs w:val="18"/>
              </w:rPr>
              <w:t>*Количество голосов</w:t>
            </w:r>
          </w:p>
        </w:tc>
        <w:tc>
          <w:tcPr>
            <w:tcW w:w="1984" w:type="dxa"/>
          </w:tcPr>
          <w:p w:rsidR="00495447" w:rsidRPr="00DF6439" w:rsidRDefault="00495447" w:rsidP="00495447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DF6439">
              <w:rPr>
                <w:b/>
                <w:sz w:val="18"/>
                <w:szCs w:val="18"/>
              </w:rPr>
              <w:t>_______________</w:t>
            </w:r>
          </w:p>
          <w:p w:rsidR="00495447" w:rsidRPr="00DF6439" w:rsidRDefault="00495447" w:rsidP="00495447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DF6439">
              <w:rPr>
                <w:b/>
                <w:sz w:val="18"/>
                <w:szCs w:val="18"/>
              </w:rPr>
              <w:t>*Количество голосов</w:t>
            </w:r>
          </w:p>
        </w:tc>
      </w:tr>
    </w:tbl>
    <w:p w:rsidR="00922FA5" w:rsidRPr="009C7AE3" w:rsidRDefault="00922FA5" w:rsidP="00922FA5">
      <w:pPr>
        <w:spacing w:line="216" w:lineRule="auto"/>
        <w:ind w:left="-426"/>
        <w:rPr>
          <w:b/>
          <w:sz w:val="2"/>
          <w:szCs w:val="2"/>
        </w:rPr>
      </w:pPr>
    </w:p>
    <w:p w:rsidR="00757292" w:rsidRDefault="00757292" w:rsidP="00922FA5">
      <w:pPr>
        <w:pStyle w:val="2"/>
        <w:spacing w:after="0" w:line="216" w:lineRule="auto"/>
        <w:rPr>
          <w:sz w:val="14"/>
          <w:szCs w:val="14"/>
          <w:vertAlign w:val="superscript"/>
        </w:rPr>
      </w:pPr>
    </w:p>
    <w:p w:rsidR="00922FA5" w:rsidRPr="00A967C2" w:rsidRDefault="00922FA5" w:rsidP="00922FA5">
      <w:pPr>
        <w:pStyle w:val="2"/>
        <w:spacing w:after="0" w:line="216" w:lineRule="auto"/>
        <w:rPr>
          <w:i/>
          <w:sz w:val="16"/>
          <w:szCs w:val="16"/>
        </w:rPr>
      </w:pPr>
      <w:r w:rsidRPr="00A967C2">
        <w:rPr>
          <w:sz w:val="16"/>
          <w:szCs w:val="16"/>
          <w:vertAlign w:val="superscript"/>
        </w:rPr>
        <w:t xml:space="preserve">2 </w:t>
      </w:r>
      <w:proofErr w:type="gramStart"/>
      <w:r w:rsidRPr="00A967C2">
        <w:rPr>
          <w:i/>
          <w:sz w:val="16"/>
          <w:szCs w:val="16"/>
        </w:rPr>
        <w:t>В</w:t>
      </w:r>
      <w:proofErr w:type="gramEnd"/>
      <w:r w:rsidRPr="00A967C2">
        <w:rPr>
          <w:i/>
          <w:sz w:val="16"/>
          <w:szCs w:val="16"/>
        </w:rPr>
        <w:t xml:space="preserve"> соответствии со ст.66 Федерального закона «Об акционерных обществах» при кумулятивном голосовании число голосов, принадлежащих каждому акционеру, умножается на число лиц, которые должны быть избраны в Совет директоров общества, и акционер вправе отдать полученные таким образом голоса полностью за одного кандидата или распределить их между двумя и более кандидатами.</w:t>
      </w:r>
    </w:p>
    <w:p w:rsidR="00922FA5" w:rsidRPr="00A967C2" w:rsidRDefault="00922FA5" w:rsidP="00922FA5">
      <w:pPr>
        <w:pStyle w:val="2"/>
        <w:spacing w:after="0" w:line="216" w:lineRule="auto"/>
        <w:rPr>
          <w:i/>
          <w:sz w:val="16"/>
          <w:szCs w:val="16"/>
        </w:rPr>
      </w:pPr>
      <w:r w:rsidRPr="00A967C2">
        <w:rPr>
          <w:i/>
          <w:sz w:val="16"/>
          <w:szCs w:val="16"/>
        </w:rPr>
        <w:t xml:space="preserve">Общее количество голосов у акционера при голосовании по данному вопросу равно </w:t>
      </w:r>
      <w:proofErr w:type="gramStart"/>
      <w:r w:rsidRPr="00A967C2">
        <w:rPr>
          <w:i/>
          <w:sz w:val="16"/>
          <w:szCs w:val="16"/>
        </w:rPr>
        <w:t>К</w:t>
      </w:r>
      <w:proofErr w:type="gramEnd"/>
      <w:r w:rsidRPr="00A967C2">
        <w:rPr>
          <w:i/>
          <w:sz w:val="16"/>
          <w:szCs w:val="16"/>
        </w:rPr>
        <w:t>=Ах12, где К – общее количество голосов акционера, А – количество обыкновенных акций, имеющихся у акционера, 12 – число членов Совета директоров.</w:t>
      </w:r>
    </w:p>
    <w:p w:rsidR="00922FA5" w:rsidRPr="00A967C2" w:rsidRDefault="00922FA5" w:rsidP="00922FA5">
      <w:pPr>
        <w:pStyle w:val="2"/>
        <w:spacing w:after="0" w:line="216" w:lineRule="auto"/>
        <w:rPr>
          <w:i/>
          <w:sz w:val="16"/>
          <w:szCs w:val="16"/>
        </w:rPr>
      </w:pPr>
      <w:r w:rsidRPr="00A967C2">
        <w:rPr>
          <w:i/>
          <w:sz w:val="16"/>
          <w:szCs w:val="16"/>
        </w:rPr>
        <w:t>Дробная часть голоса, полученная в результате умножения числа голосов, принадлежащих акционеру-владельцу дробной акции, на число лиц, которые должны быть избраны в Совет директоров общества, может быть отдана только за одного кандидата.</w:t>
      </w:r>
    </w:p>
    <w:p w:rsidR="00922FA5" w:rsidRPr="00A967C2" w:rsidRDefault="00922FA5" w:rsidP="00922FA5">
      <w:pPr>
        <w:spacing w:line="216" w:lineRule="auto"/>
        <w:rPr>
          <w:i/>
          <w:sz w:val="16"/>
          <w:szCs w:val="16"/>
        </w:rPr>
      </w:pPr>
      <w:r w:rsidRPr="00A967C2">
        <w:rPr>
          <w:i/>
          <w:sz w:val="16"/>
          <w:szCs w:val="16"/>
        </w:rPr>
        <w:t>В случае, если Вы хотите проголосовать «ПРОТИВ ВСЕХ» или «ВОЗДЕРЖАЛСЯ» зачеркните ненужные варианты голосования.</w:t>
      </w:r>
    </w:p>
    <w:p w:rsidR="00922FA5" w:rsidRPr="00A967C2" w:rsidRDefault="00922FA5" w:rsidP="00922FA5">
      <w:pPr>
        <w:pStyle w:val="a3"/>
        <w:spacing w:line="216" w:lineRule="auto"/>
        <w:rPr>
          <w:i/>
          <w:sz w:val="16"/>
          <w:szCs w:val="16"/>
        </w:rPr>
      </w:pPr>
      <w:r w:rsidRPr="00A967C2">
        <w:rPr>
          <w:i/>
          <w:sz w:val="16"/>
          <w:szCs w:val="16"/>
        </w:rPr>
        <w:t>Избранными в состав Совета директоров общества считаются кандидаты, набравшие наибольшее количество голосов.</w:t>
      </w:r>
    </w:p>
    <w:p w:rsidR="00922FA5" w:rsidRPr="00BC15FA" w:rsidRDefault="00922FA5" w:rsidP="00922FA5">
      <w:pPr>
        <w:spacing w:line="216" w:lineRule="auto"/>
        <w:rPr>
          <w:rFonts w:ascii="Arial" w:hAnsi="Arial" w:cs="Arial"/>
          <w:b/>
          <w:sz w:val="10"/>
          <w:szCs w:val="10"/>
        </w:rPr>
      </w:pPr>
    </w:p>
    <w:tbl>
      <w:tblPr>
        <w:tblpPr w:leftFromText="180" w:rightFromText="180" w:vertAnchor="text" w:horzAnchor="margin" w:tblpX="4" w:tblpY="66"/>
        <w:tblW w:w="1034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DD1244" w:rsidRPr="00BC15FA" w:rsidTr="00A967C2">
        <w:trPr>
          <w:trHeight w:val="300"/>
        </w:trPr>
        <w:tc>
          <w:tcPr>
            <w:tcW w:w="10348" w:type="dxa"/>
            <w:tcBorders>
              <w:bottom w:val="single" w:sz="4" w:space="0" w:color="auto"/>
            </w:tcBorders>
            <w:shd w:val="pct5" w:color="000000" w:fill="FFFFFF"/>
          </w:tcPr>
          <w:p w:rsidR="00DD1244" w:rsidRPr="00BC15FA" w:rsidRDefault="00DD1244" w:rsidP="004E2C9A">
            <w:pPr>
              <w:tabs>
                <w:tab w:val="left" w:pos="900"/>
              </w:tabs>
              <w:spacing w:line="216" w:lineRule="auto"/>
              <w:rPr>
                <w:b/>
                <w:sz w:val="20"/>
                <w:highlight w:val="yellow"/>
              </w:rPr>
            </w:pPr>
            <w:r w:rsidRPr="00BC15FA">
              <w:rPr>
                <w:b/>
                <w:sz w:val="20"/>
              </w:rPr>
              <w:t xml:space="preserve">Вопрос № 5.  </w:t>
            </w:r>
            <w:r w:rsidRPr="00BC15FA">
              <w:rPr>
                <w:b/>
                <w:i/>
                <w:sz w:val="20"/>
              </w:rPr>
              <w:t>Об избрании членов Ревизионной комиссии ПАО НК «РуссНефть».</w:t>
            </w:r>
          </w:p>
        </w:tc>
      </w:tr>
      <w:tr w:rsidR="00DD1244" w:rsidRPr="00A967C2" w:rsidTr="005F54DD">
        <w:trPr>
          <w:trHeight w:val="252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244" w:rsidRPr="00A967C2" w:rsidRDefault="00DD1244" w:rsidP="00A967C2">
            <w:pPr>
              <w:rPr>
                <w:sz w:val="21"/>
                <w:szCs w:val="21"/>
              </w:rPr>
            </w:pPr>
            <w:r w:rsidRPr="00A967C2">
              <w:rPr>
                <w:b/>
                <w:sz w:val="21"/>
                <w:szCs w:val="21"/>
              </w:rPr>
              <w:t>Решение:</w:t>
            </w:r>
            <w:r w:rsidRPr="00A967C2">
              <w:rPr>
                <w:sz w:val="21"/>
                <w:szCs w:val="21"/>
              </w:rPr>
              <w:t xml:space="preserve"> 5.1. </w:t>
            </w:r>
            <w:r w:rsidR="00A967C2" w:rsidRPr="00A967C2">
              <w:rPr>
                <w:sz w:val="21"/>
                <w:szCs w:val="21"/>
              </w:rPr>
              <w:t>Избрать Ревизионную комиссию ПАО НК «РуссНефть» в количестве 4 человек из следующих лиц:</w:t>
            </w:r>
          </w:p>
        </w:tc>
      </w:tr>
    </w:tbl>
    <w:p w:rsidR="00DD1244" w:rsidRPr="00A967C2" w:rsidRDefault="00DD1244" w:rsidP="00DD1244">
      <w:pPr>
        <w:rPr>
          <w:sz w:val="10"/>
          <w:szCs w:val="10"/>
        </w:rPr>
      </w:pPr>
    </w:p>
    <w:tbl>
      <w:tblPr>
        <w:tblpPr w:leftFromText="180" w:rightFromText="180" w:vertAnchor="text" w:horzAnchor="margin" w:tblpX="33" w:tblpY="66"/>
        <w:tblW w:w="10348" w:type="dxa"/>
        <w:tblLayout w:type="fixed"/>
        <w:tblLook w:val="0000" w:firstRow="0" w:lastRow="0" w:firstColumn="0" w:lastColumn="0" w:noHBand="0" w:noVBand="0"/>
      </w:tblPr>
      <w:tblGrid>
        <w:gridCol w:w="3827"/>
        <w:gridCol w:w="1985"/>
        <w:gridCol w:w="2126"/>
        <w:gridCol w:w="2410"/>
      </w:tblGrid>
      <w:tr w:rsidR="00DD1244" w:rsidTr="004E2C9A">
        <w:trPr>
          <w:cantSplit/>
          <w:trHeight w:val="2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244" w:rsidRDefault="00DD1244" w:rsidP="004E2C9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Ф.И.О. кандидата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D1244" w:rsidRPr="00A42D72" w:rsidRDefault="00DD1244" w:rsidP="004E2C9A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i/>
                <w:sz w:val="18"/>
                <w:u w:val="single"/>
              </w:rPr>
              <w:t>Выберите нужный вариант голосования (ненужное зачеркнуть)</w:t>
            </w:r>
            <w:r w:rsidR="00A42D72" w:rsidRPr="00A42D72">
              <w:rPr>
                <w:sz w:val="18"/>
                <w:u w:val="single"/>
                <w:vertAlign w:val="superscript"/>
              </w:rPr>
              <w:t>3</w:t>
            </w:r>
          </w:p>
        </w:tc>
      </w:tr>
      <w:tr w:rsidR="00DD1244" w:rsidTr="004E2C9A">
        <w:trPr>
          <w:cantSplit/>
          <w:trHeight w:val="284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244" w:rsidRPr="0057119A" w:rsidRDefault="00A967C2" w:rsidP="004E2C9A">
            <w:r>
              <w:t>1. </w:t>
            </w:r>
            <w:r w:rsidR="00DD1244" w:rsidRPr="006F62DD">
              <w:t>Саморукова Елена Владиславовна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44" w:rsidRDefault="00DD1244" w:rsidP="004E2C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44" w:rsidRDefault="00DD1244" w:rsidP="004E2C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44" w:rsidRDefault="00DD1244" w:rsidP="004E2C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DD1244" w:rsidTr="004E2C9A">
        <w:trPr>
          <w:cantSplit/>
          <w:trHeight w:val="289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4" w:rsidRPr="006F62DD" w:rsidRDefault="00DD1244" w:rsidP="004E2C9A">
            <w:pPr>
              <w:rPr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44" w:rsidRPr="006A7254" w:rsidRDefault="00DD1244" w:rsidP="004E2C9A">
            <w:pPr>
              <w:jc w:val="center"/>
              <w:rPr>
                <w:b/>
                <w:sz w:val="16"/>
                <w:szCs w:val="16"/>
              </w:rPr>
            </w:pPr>
            <w:r w:rsidRPr="006A7254">
              <w:rPr>
                <w:b/>
                <w:sz w:val="16"/>
                <w:szCs w:val="16"/>
              </w:rPr>
              <w:t>____________________</w:t>
            </w:r>
          </w:p>
          <w:p w:rsidR="00DD1244" w:rsidRPr="006A7254" w:rsidRDefault="00DD1244" w:rsidP="004E2C9A">
            <w:pPr>
              <w:jc w:val="center"/>
              <w:rPr>
                <w:b/>
                <w:sz w:val="16"/>
                <w:szCs w:val="16"/>
              </w:rPr>
            </w:pPr>
            <w:r w:rsidRPr="006A7254">
              <w:rPr>
                <w:b/>
                <w:sz w:val="16"/>
                <w:szCs w:val="16"/>
              </w:rPr>
              <w:t>*Количество голосов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44" w:rsidRPr="006A7254" w:rsidRDefault="00DD1244" w:rsidP="004E2C9A">
            <w:pPr>
              <w:jc w:val="center"/>
              <w:rPr>
                <w:b/>
                <w:sz w:val="16"/>
                <w:szCs w:val="16"/>
              </w:rPr>
            </w:pPr>
            <w:r w:rsidRPr="006A7254">
              <w:rPr>
                <w:b/>
                <w:sz w:val="16"/>
                <w:szCs w:val="16"/>
              </w:rPr>
              <w:t>____________________</w:t>
            </w:r>
          </w:p>
          <w:p w:rsidR="00DD1244" w:rsidRPr="006A7254" w:rsidRDefault="00DD1244" w:rsidP="004E2C9A">
            <w:pPr>
              <w:jc w:val="center"/>
              <w:rPr>
                <w:b/>
                <w:sz w:val="16"/>
                <w:szCs w:val="16"/>
              </w:rPr>
            </w:pPr>
            <w:r w:rsidRPr="006A7254">
              <w:rPr>
                <w:b/>
                <w:sz w:val="16"/>
                <w:szCs w:val="16"/>
              </w:rPr>
              <w:t>*Количество голосов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44" w:rsidRPr="006A7254" w:rsidRDefault="00DD1244" w:rsidP="004E2C9A">
            <w:pPr>
              <w:jc w:val="center"/>
              <w:rPr>
                <w:b/>
                <w:sz w:val="16"/>
                <w:szCs w:val="16"/>
              </w:rPr>
            </w:pPr>
            <w:r w:rsidRPr="006A7254">
              <w:rPr>
                <w:b/>
                <w:sz w:val="16"/>
                <w:szCs w:val="16"/>
              </w:rPr>
              <w:t>___________________</w:t>
            </w:r>
          </w:p>
          <w:p w:rsidR="00DD1244" w:rsidRPr="006A7254" w:rsidRDefault="00DD1244" w:rsidP="004E2C9A">
            <w:pPr>
              <w:jc w:val="center"/>
              <w:rPr>
                <w:b/>
                <w:sz w:val="16"/>
                <w:szCs w:val="16"/>
              </w:rPr>
            </w:pPr>
            <w:r w:rsidRPr="006A7254">
              <w:rPr>
                <w:b/>
                <w:sz w:val="16"/>
                <w:szCs w:val="16"/>
              </w:rPr>
              <w:t>*Количество голосов</w:t>
            </w:r>
          </w:p>
        </w:tc>
      </w:tr>
      <w:tr w:rsidR="00DD1244" w:rsidTr="004E2C9A">
        <w:trPr>
          <w:cantSplit/>
          <w:trHeight w:val="284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244" w:rsidRPr="00D27C15" w:rsidRDefault="00A967C2" w:rsidP="004E2C9A">
            <w:r>
              <w:t>2. </w:t>
            </w:r>
            <w:r w:rsidR="00DD1244" w:rsidRPr="00D27C15">
              <w:t>Сергеева Елена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44" w:rsidRDefault="00DD1244" w:rsidP="004E2C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44" w:rsidRDefault="00DD1244" w:rsidP="004E2C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44" w:rsidRDefault="00DD1244" w:rsidP="004E2C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DD1244" w:rsidRPr="006A7254" w:rsidTr="004E2C9A">
        <w:trPr>
          <w:cantSplit/>
          <w:trHeight w:val="289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4" w:rsidRPr="006F62DD" w:rsidRDefault="00DD1244" w:rsidP="004E2C9A">
            <w:pPr>
              <w:rPr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44" w:rsidRPr="006A7254" w:rsidRDefault="00DD1244" w:rsidP="004E2C9A">
            <w:pPr>
              <w:jc w:val="center"/>
              <w:rPr>
                <w:b/>
                <w:sz w:val="16"/>
                <w:szCs w:val="16"/>
              </w:rPr>
            </w:pPr>
            <w:r w:rsidRPr="006A7254">
              <w:rPr>
                <w:b/>
                <w:sz w:val="16"/>
                <w:szCs w:val="16"/>
              </w:rPr>
              <w:t>____________________</w:t>
            </w:r>
          </w:p>
          <w:p w:rsidR="00DD1244" w:rsidRPr="006A7254" w:rsidRDefault="00DD1244" w:rsidP="004E2C9A">
            <w:pPr>
              <w:jc w:val="center"/>
              <w:rPr>
                <w:b/>
                <w:sz w:val="16"/>
                <w:szCs w:val="16"/>
              </w:rPr>
            </w:pPr>
            <w:r w:rsidRPr="006A7254">
              <w:rPr>
                <w:b/>
                <w:sz w:val="16"/>
                <w:szCs w:val="16"/>
              </w:rPr>
              <w:t>*Количество голосов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44" w:rsidRPr="006A7254" w:rsidRDefault="00DD1244" w:rsidP="004E2C9A">
            <w:pPr>
              <w:jc w:val="center"/>
              <w:rPr>
                <w:b/>
                <w:sz w:val="16"/>
                <w:szCs w:val="16"/>
              </w:rPr>
            </w:pPr>
            <w:r w:rsidRPr="006A7254">
              <w:rPr>
                <w:b/>
                <w:sz w:val="16"/>
                <w:szCs w:val="16"/>
              </w:rPr>
              <w:t>____________________</w:t>
            </w:r>
          </w:p>
          <w:p w:rsidR="00DD1244" w:rsidRPr="006A7254" w:rsidRDefault="00DD1244" w:rsidP="004E2C9A">
            <w:pPr>
              <w:jc w:val="center"/>
              <w:rPr>
                <w:b/>
                <w:sz w:val="16"/>
                <w:szCs w:val="16"/>
              </w:rPr>
            </w:pPr>
            <w:r w:rsidRPr="006A7254">
              <w:rPr>
                <w:b/>
                <w:sz w:val="16"/>
                <w:szCs w:val="16"/>
              </w:rPr>
              <w:t>*Количество голосов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44" w:rsidRPr="006A7254" w:rsidRDefault="00DD1244" w:rsidP="004E2C9A">
            <w:pPr>
              <w:jc w:val="center"/>
              <w:rPr>
                <w:b/>
                <w:sz w:val="16"/>
                <w:szCs w:val="16"/>
              </w:rPr>
            </w:pPr>
            <w:r w:rsidRPr="006A7254">
              <w:rPr>
                <w:b/>
                <w:sz w:val="16"/>
                <w:szCs w:val="16"/>
              </w:rPr>
              <w:t>___________________</w:t>
            </w:r>
          </w:p>
          <w:p w:rsidR="00DD1244" w:rsidRPr="006A7254" w:rsidRDefault="00DD1244" w:rsidP="004E2C9A">
            <w:pPr>
              <w:jc w:val="center"/>
              <w:rPr>
                <w:b/>
                <w:sz w:val="16"/>
                <w:szCs w:val="16"/>
              </w:rPr>
            </w:pPr>
            <w:r w:rsidRPr="006A7254">
              <w:rPr>
                <w:b/>
                <w:sz w:val="16"/>
                <w:szCs w:val="16"/>
              </w:rPr>
              <w:t>*Количество голосов</w:t>
            </w:r>
          </w:p>
        </w:tc>
      </w:tr>
      <w:tr w:rsidR="00DD1244" w:rsidRPr="006A7254" w:rsidTr="004E2C9A">
        <w:trPr>
          <w:cantSplit/>
          <w:trHeight w:val="289"/>
        </w:trPr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244" w:rsidRPr="00172D94" w:rsidRDefault="00A967C2" w:rsidP="004E2C9A">
            <w:r>
              <w:t>3. </w:t>
            </w:r>
            <w:r w:rsidR="00DD1244" w:rsidRPr="00172D94">
              <w:t>Чернышев Сергей Геннадьевич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44" w:rsidRDefault="00DD1244" w:rsidP="004E2C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44" w:rsidRDefault="00DD1244" w:rsidP="004E2C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44" w:rsidRDefault="00DD1244" w:rsidP="004E2C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DD1244" w:rsidRPr="006A7254" w:rsidTr="004E2C9A">
        <w:trPr>
          <w:cantSplit/>
          <w:trHeight w:val="289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4" w:rsidRPr="006F62DD" w:rsidRDefault="00DD1244" w:rsidP="004E2C9A">
            <w:pPr>
              <w:rPr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44" w:rsidRPr="006A7254" w:rsidRDefault="00DD1244" w:rsidP="004E2C9A">
            <w:pPr>
              <w:jc w:val="center"/>
              <w:rPr>
                <w:b/>
                <w:sz w:val="16"/>
                <w:szCs w:val="16"/>
              </w:rPr>
            </w:pPr>
            <w:r w:rsidRPr="006A7254">
              <w:rPr>
                <w:b/>
                <w:sz w:val="16"/>
                <w:szCs w:val="16"/>
              </w:rPr>
              <w:t>____________________</w:t>
            </w:r>
          </w:p>
          <w:p w:rsidR="00DD1244" w:rsidRPr="006A7254" w:rsidRDefault="00DD1244" w:rsidP="004E2C9A">
            <w:pPr>
              <w:jc w:val="center"/>
              <w:rPr>
                <w:b/>
                <w:sz w:val="16"/>
                <w:szCs w:val="16"/>
              </w:rPr>
            </w:pPr>
            <w:r w:rsidRPr="006A7254">
              <w:rPr>
                <w:b/>
                <w:sz w:val="16"/>
                <w:szCs w:val="16"/>
              </w:rPr>
              <w:t>*Количество голосов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44" w:rsidRPr="006A7254" w:rsidRDefault="00DD1244" w:rsidP="004E2C9A">
            <w:pPr>
              <w:jc w:val="center"/>
              <w:rPr>
                <w:b/>
                <w:sz w:val="16"/>
                <w:szCs w:val="16"/>
              </w:rPr>
            </w:pPr>
            <w:r w:rsidRPr="006A7254">
              <w:rPr>
                <w:b/>
                <w:sz w:val="16"/>
                <w:szCs w:val="16"/>
              </w:rPr>
              <w:t>____________________</w:t>
            </w:r>
          </w:p>
          <w:p w:rsidR="00DD1244" w:rsidRPr="006A7254" w:rsidRDefault="00DD1244" w:rsidP="004E2C9A">
            <w:pPr>
              <w:jc w:val="center"/>
              <w:rPr>
                <w:b/>
                <w:sz w:val="16"/>
                <w:szCs w:val="16"/>
              </w:rPr>
            </w:pPr>
            <w:r w:rsidRPr="006A7254">
              <w:rPr>
                <w:b/>
                <w:sz w:val="16"/>
                <w:szCs w:val="16"/>
              </w:rPr>
              <w:t>*Количество голосов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44" w:rsidRPr="006A7254" w:rsidRDefault="00DD1244" w:rsidP="004E2C9A">
            <w:pPr>
              <w:jc w:val="center"/>
              <w:rPr>
                <w:b/>
                <w:sz w:val="16"/>
                <w:szCs w:val="16"/>
              </w:rPr>
            </w:pPr>
            <w:r w:rsidRPr="006A7254">
              <w:rPr>
                <w:b/>
                <w:sz w:val="16"/>
                <w:szCs w:val="16"/>
              </w:rPr>
              <w:t>___________________</w:t>
            </w:r>
          </w:p>
          <w:p w:rsidR="00DD1244" w:rsidRPr="006A7254" w:rsidRDefault="00DD1244" w:rsidP="004E2C9A">
            <w:pPr>
              <w:jc w:val="center"/>
              <w:rPr>
                <w:b/>
                <w:sz w:val="16"/>
                <w:szCs w:val="16"/>
              </w:rPr>
            </w:pPr>
            <w:r w:rsidRPr="006A7254">
              <w:rPr>
                <w:b/>
                <w:sz w:val="16"/>
                <w:szCs w:val="16"/>
              </w:rPr>
              <w:t>*Количество голосов</w:t>
            </w:r>
          </w:p>
        </w:tc>
      </w:tr>
      <w:tr w:rsidR="00DD1244" w:rsidTr="004E2C9A">
        <w:trPr>
          <w:cantSplit/>
          <w:trHeight w:val="284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244" w:rsidRPr="006F62DD" w:rsidRDefault="00A967C2" w:rsidP="004E2C9A">
            <w:pPr>
              <w:rPr>
                <w:b/>
              </w:rPr>
            </w:pPr>
            <w:r>
              <w:t>4. </w:t>
            </w:r>
            <w:r w:rsidR="00DD1244" w:rsidRPr="006F62DD">
              <w:t>Шкалдова Вероника Вячеславовна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44" w:rsidRDefault="00DD1244" w:rsidP="004E2C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44" w:rsidRDefault="00DD1244" w:rsidP="004E2C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44" w:rsidRDefault="00DD1244" w:rsidP="004E2C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DD1244" w:rsidRPr="006A7254" w:rsidTr="004E2C9A">
        <w:trPr>
          <w:cantSplit/>
          <w:trHeight w:val="289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44" w:rsidRPr="006F62DD" w:rsidRDefault="00DD1244" w:rsidP="004E2C9A">
            <w:pPr>
              <w:rPr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44" w:rsidRPr="006A7254" w:rsidRDefault="00DD1244" w:rsidP="004E2C9A">
            <w:pPr>
              <w:jc w:val="center"/>
              <w:rPr>
                <w:b/>
                <w:sz w:val="16"/>
                <w:szCs w:val="16"/>
              </w:rPr>
            </w:pPr>
            <w:r w:rsidRPr="006A7254">
              <w:rPr>
                <w:b/>
                <w:sz w:val="16"/>
                <w:szCs w:val="16"/>
              </w:rPr>
              <w:t>____________________</w:t>
            </w:r>
          </w:p>
          <w:p w:rsidR="00DD1244" w:rsidRPr="006A7254" w:rsidRDefault="00DD1244" w:rsidP="004E2C9A">
            <w:pPr>
              <w:jc w:val="center"/>
              <w:rPr>
                <w:b/>
                <w:sz w:val="16"/>
                <w:szCs w:val="16"/>
              </w:rPr>
            </w:pPr>
            <w:r w:rsidRPr="006A7254">
              <w:rPr>
                <w:b/>
                <w:sz w:val="16"/>
                <w:szCs w:val="16"/>
              </w:rPr>
              <w:t>*Количество голосов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44" w:rsidRPr="006A7254" w:rsidRDefault="00DD1244" w:rsidP="004E2C9A">
            <w:pPr>
              <w:jc w:val="center"/>
              <w:rPr>
                <w:b/>
                <w:sz w:val="16"/>
                <w:szCs w:val="16"/>
              </w:rPr>
            </w:pPr>
            <w:r w:rsidRPr="006A7254">
              <w:rPr>
                <w:b/>
                <w:sz w:val="16"/>
                <w:szCs w:val="16"/>
              </w:rPr>
              <w:t>____________________</w:t>
            </w:r>
          </w:p>
          <w:p w:rsidR="00DD1244" w:rsidRPr="006A7254" w:rsidRDefault="00DD1244" w:rsidP="004E2C9A">
            <w:pPr>
              <w:jc w:val="center"/>
              <w:rPr>
                <w:b/>
                <w:sz w:val="16"/>
                <w:szCs w:val="16"/>
              </w:rPr>
            </w:pPr>
            <w:r w:rsidRPr="006A7254">
              <w:rPr>
                <w:b/>
                <w:sz w:val="16"/>
                <w:szCs w:val="16"/>
              </w:rPr>
              <w:t>*Количество голосов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44" w:rsidRPr="006A7254" w:rsidRDefault="00DD1244" w:rsidP="004E2C9A">
            <w:pPr>
              <w:jc w:val="center"/>
              <w:rPr>
                <w:b/>
                <w:sz w:val="16"/>
                <w:szCs w:val="16"/>
              </w:rPr>
            </w:pPr>
            <w:r w:rsidRPr="006A7254">
              <w:rPr>
                <w:b/>
                <w:sz w:val="16"/>
                <w:szCs w:val="16"/>
              </w:rPr>
              <w:t>___________________</w:t>
            </w:r>
          </w:p>
          <w:p w:rsidR="00DD1244" w:rsidRPr="006A7254" w:rsidRDefault="00DD1244" w:rsidP="004E2C9A">
            <w:pPr>
              <w:jc w:val="center"/>
              <w:rPr>
                <w:b/>
                <w:sz w:val="16"/>
                <w:szCs w:val="16"/>
              </w:rPr>
            </w:pPr>
            <w:r w:rsidRPr="006A7254">
              <w:rPr>
                <w:b/>
                <w:sz w:val="16"/>
                <w:szCs w:val="16"/>
              </w:rPr>
              <w:t>*Количество голосов</w:t>
            </w:r>
          </w:p>
        </w:tc>
      </w:tr>
    </w:tbl>
    <w:p w:rsidR="00757292" w:rsidRDefault="00757292" w:rsidP="004E2C9A">
      <w:pPr>
        <w:pStyle w:val="a3"/>
        <w:rPr>
          <w:sz w:val="16"/>
          <w:szCs w:val="16"/>
          <w:vertAlign w:val="superscript"/>
        </w:rPr>
      </w:pPr>
    </w:p>
    <w:p w:rsidR="00DD1244" w:rsidRDefault="00A42D72" w:rsidP="004E2C9A">
      <w:pPr>
        <w:pStyle w:val="a3"/>
        <w:rPr>
          <w:i/>
          <w:sz w:val="16"/>
          <w:szCs w:val="16"/>
        </w:rPr>
      </w:pPr>
      <w:r w:rsidRPr="00A42D72">
        <w:rPr>
          <w:sz w:val="16"/>
          <w:szCs w:val="16"/>
          <w:vertAlign w:val="superscript"/>
        </w:rPr>
        <w:t>3</w:t>
      </w:r>
      <w:r w:rsidR="000D64E4">
        <w:rPr>
          <w:sz w:val="16"/>
          <w:szCs w:val="16"/>
          <w:vertAlign w:val="superscript"/>
        </w:rPr>
        <w:t xml:space="preserve"> </w:t>
      </w:r>
      <w:r w:rsidR="00DD1244" w:rsidRPr="00CF7B1E">
        <w:rPr>
          <w:i/>
          <w:sz w:val="16"/>
          <w:szCs w:val="16"/>
        </w:rPr>
        <w:t xml:space="preserve">Вы можете оставить вариант голосования </w:t>
      </w:r>
      <w:r w:rsidR="00DD1244" w:rsidRPr="00CF7B1E">
        <w:rPr>
          <w:b/>
          <w:i/>
          <w:sz w:val="16"/>
          <w:szCs w:val="16"/>
        </w:rPr>
        <w:t>«ЗА» только по четырем кандидатам</w:t>
      </w:r>
      <w:r w:rsidR="00DD1244" w:rsidRPr="00CF7B1E">
        <w:rPr>
          <w:i/>
          <w:sz w:val="16"/>
          <w:szCs w:val="16"/>
        </w:rPr>
        <w:t xml:space="preserve">, кроме случаев голосования в соответствии с указаниями лиц, которые приобрели акции после даты </w:t>
      </w:r>
      <w:r w:rsidR="00532D01">
        <w:rPr>
          <w:i/>
          <w:sz w:val="16"/>
          <w:szCs w:val="16"/>
        </w:rPr>
        <w:t>определения</w:t>
      </w:r>
      <w:r w:rsidR="00DD1244" w:rsidRPr="00CF7B1E">
        <w:rPr>
          <w:i/>
          <w:sz w:val="16"/>
          <w:szCs w:val="16"/>
        </w:rPr>
        <w:t xml:space="preserve"> лиц, имеющих право на участие в общем собрании.</w:t>
      </w:r>
    </w:p>
    <w:p w:rsidR="00757292" w:rsidRPr="00757292" w:rsidRDefault="00757292" w:rsidP="004E2C9A">
      <w:pPr>
        <w:pStyle w:val="a3"/>
        <w:rPr>
          <w:i/>
          <w:sz w:val="10"/>
          <w:szCs w:val="10"/>
        </w:rPr>
      </w:pPr>
    </w:p>
    <w:tbl>
      <w:tblPr>
        <w:tblpPr w:leftFromText="180" w:rightFromText="180" w:vertAnchor="text" w:horzAnchor="margin" w:tblpX="-79" w:tblpY="66"/>
        <w:tblW w:w="10363" w:type="dxa"/>
        <w:tblLook w:val="0000" w:firstRow="0" w:lastRow="0" w:firstColumn="0" w:lastColumn="0" w:noHBand="0" w:noVBand="0"/>
      </w:tblPr>
      <w:tblGrid>
        <w:gridCol w:w="10363"/>
      </w:tblGrid>
      <w:tr w:rsidR="00F33E0C" w:rsidRPr="00DB4E33" w:rsidTr="00185E3D">
        <w:trPr>
          <w:cantSplit/>
          <w:trHeight w:val="400"/>
        </w:trPr>
        <w:tc>
          <w:tcPr>
            <w:tcW w:w="10363" w:type="dxa"/>
            <w:tcBorders>
              <w:top w:val="dashed" w:sz="12" w:space="0" w:color="auto"/>
              <w:left w:val="dashed" w:sz="12" w:space="0" w:color="auto"/>
              <w:bottom w:val="single" w:sz="4" w:space="0" w:color="auto"/>
              <w:right w:val="dashed" w:sz="12" w:space="0" w:color="auto"/>
            </w:tcBorders>
          </w:tcPr>
          <w:p w:rsidR="00185E3D" w:rsidRDefault="00F33E0C" w:rsidP="00185E3D">
            <w:pPr>
              <w:jc w:val="center"/>
              <w:rPr>
                <w:b/>
                <w:i/>
                <w:sz w:val="16"/>
                <w:szCs w:val="16"/>
              </w:rPr>
            </w:pPr>
            <w:r w:rsidRPr="00185E3D">
              <w:rPr>
                <w:b/>
                <w:i/>
                <w:sz w:val="16"/>
                <w:szCs w:val="16"/>
              </w:rPr>
              <w:t xml:space="preserve">* Заполняется только в случае передачи всех или части акций после даты </w:t>
            </w:r>
            <w:r w:rsidR="00532D01">
              <w:rPr>
                <w:b/>
                <w:i/>
                <w:sz w:val="16"/>
                <w:szCs w:val="16"/>
              </w:rPr>
              <w:t>определения</w:t>
            </w:r>
            <w:r w:rsidRPr="00185E3D">
              <w:rPr>
                <w:b/>
                <w:i/>
                <w:sz w:val="16"/>
                <w:szCs w:val="16"/>
              </w:rPr>
              <w:t xml:space="preserve"> лиц, </w:t>
            </w:r>
          </w:p>
          <w:p w:rsidR="00F33E0C" w:rsidRPr="00185E3D" w:rsidRDefault="00F33E0C" w:rsidP="005F54DD">
            <w:pPr>
              <w:jc w:val="center"/>
              <w:rPr>
                <w:b/>
                <w:i/>
                <w:sz w:val="16"/>
                <w:szCs w:val="16"/>
              </w:rPr>
            </w:pPr>
            <w:r w:rsidRPr="00185E3D">
              <w:rPr>
                <w:b/>
                <w:i/>
                <w:sz w:val="16"/>
                <w:szCs w:val="16"/>
              </w:rPr>
              <w:t xml:space="preserve">имеющих право на участие в общем собрании, т.е. после </w:t>
            </w:r>
            <w:r w:rsidR="005F54DD">
              <w:rPr>
                <w:b/>
                <w:i/>
                <w:sz w:val="16"/>
                <w:szCs w:val="16"/>
              </w:rPr>
              <w:t>27</w:t>
            </w:r>
            <w:r w:rsidRPr="00185E3D">
              <w:rPr>
                <w:b/>
                <w:i/>
                <w:sz w:val="16"/>
                <w:szCs w:val="16"/>
              </w:rPr>
              <w:t xml:space="preserve"> </w:t>
            </w:r>
            <w:r w:rsidR="000933DA" w:rsidRPr="00185E3D">
              <w:rPr>
                <w:b/>
                <w:i/>
                <w:sz w:val="16"/>
                <w:szCs w:val="16"/>
              </w:rPr>
              <w:t>ма</w:t>
            </w:r>
            <w:r w:rsidRPr="00185E3D">
              <w:rPr>
                <w:b/>
                <w:i/>
                <w:sz w:val="16"/>
                <w:szCs w:val="16"/>
              </w:rPr>
              <w:t>я 201</w:t>
            </w:r>
            <w:r w:rsidR="005F54DD">
              <w:rPr>
                <w:b/>
                <w:i/>
                <w:sz w:val="16"/>
                <w:szCs w:val="16"/>
              </w:rPr>
              <w:t>9</w:t>
            </w:r>
            <w:r w:rsidRPr="00185E3D">
              <w:rPr>
                <w:b/>
                <w:i/>
                <w:sz w:val="16"/>
                <w:szCs w:val="16"/>
              </w:rPr>
              <w:t xml:space="preserve"> года</w:t>
            </w:r>
          </w:p>
        </w:tc>
      </w:tr>
      <w:tr w:rsidR="00F33E0C" w:rsidRPr="00DB4E33" w:rsidTr="00185E3D">
        <w:trPr>
          <w:cantSplit/>
          <w:trHeight w:val="1160"/>
        </w:trPr>
        <w:tc>
          <w:tcPr>
            <w:tcW w:w="10363" w:type="dxa"/>
            <w:tcBorders>
              <w:top w:val="single" w:sz="4" w:space="0" w:color="auto"/>
              <w:left w:val="dashed" w:sz="12" w:space="0" w:color="auto"/>
              <w:right w:val="dashed" w:sz="12" w:space="0" w:color="auto"/>
            </w:tcBorders>
          </w:tcPr>
          <w:p w:rsidR="00F33E0C" w:rsidRPr="00185E3D" w:rsidRDefault="00F33E0C" w:rsidP="00185E3D">
            <w:pPr>
              <w:rPr>
                <w:sz w:val="16"/>
                <w:szCs w:val="16"/>
              </w:rPr>
            </w:pPr>
            <w:r w:rsidRPr="00185E3D">
              <w:rPr>
                <w:b/>
                <w:sz w:val="16"/>
                <w:szCs w:val="16"/>
              </w:rPr>
              <w:sym w:font="Wingdings" w:char="F06F"/>
            </w:r>
            <w:r w:rsidRPr="00185E3D">
              <w:rPr>
                <w:b/>
                <w:sz w:val="16"/>
                <w:szCs w:val="16"/>
              </w:rPr>
              <w:t xml:space="preserve"> </w:t>
            </w:r>
            <w:r w:rsidRPr="00185E3D">
              <w:rPr>
                <w:sz w:val="16"/>
                <w:szCs w:val="16"/>
              </w:rPr>
              <w:t xml:space="preserve">голосование осуществляется в соответствии с указаниями приобретателей акций, переданных после даты </w:t>
            </w:r>
            <w:r w:rsidR="00532D01">
              <w:rPr>
                <w:sz w:val="16"/>
                <w:szCs w:val="16"/>
              </w:rPr>
              <w:t>определения</w:t>
            </w:r>
            <w:r w:rsidRPr="00185E3D">
              <w:rPr>
                <w:sz w:val="16"/>
                <w:szCs w:val="16"/>
              </w:rPr>
              <w:t xml:space="preserve"> лиц, имеющих право на участие в общем собрании;</w:t>
            </w:r>
          </w:p>
          <w:p w:rsidR="00F33E0C" w:rsidRPr="00185E3D" w:rsidRDefault="00F33E0C" w:rsidP="00185E3D">
            <w:pPr>
              <w:rPr>
                <w:sz w:val="16"/>
                <w:szCs w:val="16"/>
              </w:rPr>
            </w:pPr>
            <w:r w:rsidRPr="00185E3D">
              <w:rPr>
                <w:b/>
                <w:sz w:val="16"/>
                <w:szCs w:val="16"/>
              </w:rPr>
              <w:sym w:font="Wingdings" w:char="F06F"/>
            </w:r>
            <w:r w:rsidRPr="00185E3D">
              <w:rPr>
                <w:b/>
                <w:sz w:val="16"/>
                <w:szCs w:val="16"/>
              </w:rPr>
              <w:t xml:space="preserve"> </w:t>
            </w:r>
            <w:r w:rsidRPr="00185E3D">
              <w:rPr>
                <w:sz w:val="16"/>
                <w:szCs w:val="16"/>
              </w:rPr>
              <w:t xml:space="preserve">голосование осуществляется по доверенности, выданной в отношении акций, переданных после даты </w:t>
            </w:r>
            <w:r w:rsidR="00532D01">
              <w:rPr>
                <w:sz w:val="16"/>
                <w:szCs w:val="16"/>
              </w:rPr>
              <w:t>определения</w:t>
            </w:r>
            <w:r w:rsidRPr="00185E3D">
              <w:rPr>
                <w:sz w:val="16"/>
                <w:szCs w:val="16"/>
              </w:rPr>
              <w:t xml:space="preserve"> лиц, имеющих право на участие в общем собрании;</w:t>
            </w:r>
          </w:p>
          <w:p w:rsidR="00F33E0C" w:rsidRPr="00185E3D" w:rsidRDefault="00F33E0C" w:rsidP="00185E3D">
            <w:pPr>
              <w:rPr>
                <w:sz w:val="16"/>
                <w:szCs w:val="16"/>
              </w:rPr>
            </w:pPr>
            <w:r w:rsidRPr="00185E3D">
              <w:rPr>
                <w:b/>
                <w:sz w:val="16"/>
                <w:szCs w:val="16"/>
              </w:rPr>
              <w:sym w:font="Wingdings" w:char="F06F"/>
            </w:r>
            <w:r w:rsidRPr="00185E3D">
              <w:rPr>
                <w:b/>
                <w:sz w:val="16"/>
                <w:szCs w:val="16"/>
              </w:rPr>
              <w:t xml:space="preserve">  </w:t>
            </w:r>
            <w:r w:rsidRPr="00185E3D">
              <w:rPr>
                <w:sz w:val="16"/>
                <w:szCs w:val="16"/>
              </w:rPr>
              <w:t>голосование осуществляется в соответствии с указаниями владельцев депозитарных ценных бумаг;</w:t>
            </w:r>
          </w:p>
          <w:p w:rsidR="00F33E0C" w:rsidRPr="00185E3D" w:rsidRDefault="00F33E0C" w:rsidP="00532D01">
            <w:pPr>
              <w:rPr>
                <w:sz w:val="16"/>
                <w:szCs w:val="16"/>
              </w:rPr>
            </w:pPr>
            <w:r w:rsidRPr="00185E3D">
              <w:rPr>
                <w:b/>
                <w:sz w:val="16"/>
                <w:szCs w:val="16"/>
              </w:rPr>
              <w:sym w:font="Wingdings" w:char="F06F"/>
            </w:r>
            <w:r w:rsidRPr="00185E3D">
              <w:rPr>
                <w:sz w:val="16"/>
                <w:szCs w:val="16"/>
              </w:rPr>
              <w:t xml:space="preserve">  голосование осуществляется частью акций в связи с продажей части акций после даты </w:t>
            </w:r>
            <w:r w:rsidR="00532D01">
              <w:rPr>
                <w:sz w:val="16"/>
                <w:szCs w:val="16"/>
              </w:rPr>
              <w:t>определения</w:t>
            </w:r>
            <w:r w:rsidRPr="00185E3D">
              <w:rPr>
                <w:sz w:val="16"/>
                <w:szCs w:val="16"/>
              </w:rPr>
              <w:t xml:space="preserve"> лиц, имеющих право на участие в общем собрании. </w:t>
            </w:r>
          </w:p>
        </w:tc>
      </w:tr>
      <w:tr w:rsidR="00F33E0C" w:rsidRPr="00DB4E33" w:rsidTr="00185E3D">
        <w:trPr>
          <w:cantSplit/>
          <w:trHeight w:val="227"/>
        </w:trPr>
        <w:tc>
          <w:tcPr>
            <w:tcW w:w="10363" w:type="dxa"/>
            <w:tcBorders>
              <w:top w:val="single" w:sz="4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:rsidR="00F33E0C" w:rsidRPr="00DB4E33" w:rsidRDefault="00F33E0C" w:rsidP="00185E3D">
            <w:pPr>
              <w:jc w:val="center"/>
              <w:rPr>
                <w:sz w:val="18"/>
                <w:szCs w:val="18"/>
              </w:rPr>
            </w:pPr>
            <w:r w:rsidRPr="00DB4E33">
              <w:rPr>
                <w:b/>
                <w:sz w:val="18"/>
                <w:szCs w:val="18"/>
              </w:rPr>
              <w:t xml:space="preserve">( нужное отметить  </w:t>
            </w:r>
            <w:r w:rsidRPr="00DB4E33">
              <w:rPr>
                <w:b/>
                <w:sz w:val="18"/>
                <w:szCs w:val="18"/>
              </w:rPr>
              <w:sym w:font="Wingdings" w:char="F0FE"/>
            </w:r>
            <w:r w:rsidRPr="00DB4E33">
              <w:rPr>
                <w:b/>
                <w:sz w:val="18"/>
                <w:szCs w:val="18"/>
              </w:rPr>
              <w:t xml:space="preserve"> )</w:t>
            </w:r>
          </w:p>
        </w:tc>
      </w:tr>
    </w:tbl>
    <w:p w:rsidR="00BC15FA" w:rsidRDefault="00BC15FA" w:rsidP="00BC15FA">
      <w:pPr>
        <w:spacing w:line="216" w:lineRule="auto"/>
        <w:rPr>
          <w:sz w:val="16"/>
          <w:szCs w:val="16"/>
        </w:rPr>
      </w:pPr>
    </w:p>
    <w:p w:rsidR="00BC15FA" w:rsidRPr="00A561D7" w:rsidRDefault="00BC15FA" w:rsidP="004E2C9A">
      <w:pPr>
        <w:spacing w:line="216" w:lineRule="auto"/>
        <w:rPr>
          <w:b/>
          <w:sz w:val="24"/>
          <w:szCs w:val="24"/>
        </w:rPr>
      </w:pPr>
      <w:r w:rsidRPr="00A561D7">
        <w:rPr>
          <w:b/>
          <w:sz w:val="24"/>
          <w:szCs w:val="24"/>
        </w:rPr>
        <w:t>Подпись акционера или уполномоченного представителя</w:t>
      </w:r>
    </w:p>
    <w:p w:rsidR="00BC15FA" w:rsidRPr="00A561D7" w:rsidRDefault="00BC15FA" w:rsidP="004E2C9A">
      <w:pPr>
        <w:spacing w:line="216" w:lineRule="auto"/>
        <w:ind w:left="5664" w:firstLine="708"/>
        <w:rPr>
          <w:rFonts w:ascii="Arial" w:hAnsi="Arial" w:cs="Arial"/>
          <w:b/>
          <w:sz w:val="24"/>
          <w:szCs w:val="24"/>
        </w:rPr>
      </w:pPr>
      <w:r w:rsidRPr="00A561D7">
        <w:rPr>
          <w:rFonts w:ascii="Arial" w:hAnsi="Arial" w:cs="Arial"/>
          <w:b/>
          <w:sz w:val="24"/>
          <w:szCs w:val="24"/>
        </w:rPr>
        <w:t>_____</w:t>
      </w:r>
      <w:r w:rsidR="004E2C9A">
        <w:rPr>
          <w:rFonts w:ascii="Arial" w:hAnsi="Arial" w:cs="Arial"/>
          <w:b/>
          <w:sz w:val="24"/>
          <w:szCs w:val="24"/>
        </w:rPr>
        <w:t>__</w:t>
      </w:r>
      <w:r w:rsidRPr="00A561D7">
        <w:rPr>
          <w:rFonts w:ascii="Arial" w:hAnsi="Arial" w:cs="Arial"/>
          <w:b/>
          <w:sz w:val="24"/>
          <w:szCs w:val="24"/>
        </w:rPr>
        <w:t>______________________</w:t>
      </w:r>
    </w:p>
    <w:p w:rsidR="00BC15FA" w:rsidRPr="00A561D7" w:rsidRDefault="00A561D7" w:rsidP="00BC15FA">
      <w:pPr>
        <w:pStyle w:val="aa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</w:t>
      </w:r>
      <w:r w:rsidR="00BC15FA" w:rsidRPr="00A561D7">
        <w:rPr>
          <w:rFonts w:ascii="Arial" w:hAnsi="Arial" w:cs="Arial"/>
          <w:b/>
          <w:sz w:val="24"/>
          <w:szCs w:val="24"/>
        </w:rPr>
        <w:t xml:space="preserve"> </w:t>
      </w:r>
      <w:r w:rsidR="00BC15FA" w:rsidRPr="00A561D7">
        <w:rPr>
          <w:sz w:val="24"/>
          <w:szCs w:val="24"/>
        </w:rPr>
        <w:t>(бюллетень должен быть подписан акционером или его уполномоченным представителем)</w:t>
      </w:r>
      <w:r w:rsidR="008A7073" w:rsidRPr="00A561D7">
        <w:rPr>
          <w:sz w:val="24"/>
          <w:szCs w:val="24"/>
        </w:rPr>
        <w:t>**</w:t>
      </w:r>
    </w:p>
    <w:p w:rsidR="004E2C9A" w:rsidRPr="00185E3D" w:rsidRDefault="004E2C9A" w:rsidP="004E2C9A">
      <w:pPr>
        <w:ind w:left="-284"/>
        <w:rPr>
          <w:b/>
          <w:sz w:val="10"/>
          <w:szCs w:val="10"/>
        </w:rPr>
      </w:pPr>
    </w:p>
    <w:p w:rsidR="00F33E0C" w:rsidRPr="004E2C9A" w:rsidRDefault="00F33E0C" w:rsidP="00185E3D">
      <w:pPr>
        <w:ind w:left="-142"/>
        <w:rPr>
          <w:b/>
          <w:sz w:val="15"/>
          <w:szCs w:val="15"/>
        </w:rPr>
      </w:pPr>
      <w:r w:rsidRPr="004E2C9A">
        <w:rPr>
          <w:b/>
          <w:sz w:val="15"/>
          <w:szCs w:val="15"/>
        </w:rPr>
        <w:t>Разъяснения по заполнению бюллетеня для голосования:</w:t>
      </w:r>
    </w:p>
    <w:p w:rsidR="00F33E0C" w:rsidRPr="004E2C9A" w:rsidRDefault="00F33E0C" w:rsidP="00185E3D">
      <w:pPr>
        <w:pStyle w:val="aa"/>
        <w:ind w:left="-142"/>
        <w:rPr>
          <w:b/>
          <w:sz w:val="15"/>
          <w:szCs w:val="15"/>
        </w:rPr>
      </w:pPr>
      <w:r w:rsidRPr="004E2C9A">
        <w:rPr>
          <w:b/>
          <w:sz w:val="15"/>
          <w:szCs w:val="15"/>
        </w:rPr>
        <w:t xml:space="preserve">Бюллетень, содержащий подчистки и/или исправления в вариантах </w:t>
      </w:r>
      <w:proofErr w:type="gramStart"/>
      <w:r w:rsidRPr="004E2C9A">
        <w:rPr>
          <w:b/>
          <w:sz w:val="15"/>
          <w:szCs w:val="15"/>
        </w:rPr>
        <w:t>голосования</w:t>
      </w:r>
      <w:proofErr w:type="gramEnd"/>
      <w:r w:rsidRPr="004E2C9A">
        <w:rPr>
          <w:b/>
          <w:sz w:val="15"/>
          <w:szCs w:val="15"/>
        </w:rPr>
        <w:t xml:space="preserve"> считается недействительным.</w:t>
      </w:r>
    </w:p>
    <w:p w:rsidR="00F33E0C" w:rsidRPr="004E2C9A" w:rsidRDefault="00F33E0C" w:rsidP="00185E3D">
      <w:pPr>
        <w:ind w:left="-142"/>
        <w:rPr>
          <w:sz w:val="15"/>
          <w:szCs w:val="15"/>
        </w:rPr>
      </w:pPr>
      <w:r w:rsidRPr="004E2C9A">
        <w:rPr>
          <w:sz w:val="15"/>
          <w:szCs w:val="15"/>
        </w:rPr>
        <w:t>**</w:t>
      </w:r>
      <w:r w:rsidR="000D64E4">
        <w:rPr>
          <w:sz w:val="15"/>
          <w:szCs w:val="15"/>
        </w:rPr>
        <w:t xml:space="preserve"> </w:t>
      </w:r>
      <w:r w:rsidRPr="004E2C9A">
        <w:rPr>
          <w:sz w:val="15"/>
          <w:szCs w:val="15"/>
        </w:rPr>
        <w:t>Голоса по бюллетеню для голосования, в котором отсутствует подпись акционера (уполномоченного представителя) не учитываются при подведении итогов голосования на общем собрании.</w:t>
      </w:r>
    </w:p>
    <w:sectPr w:rsidR="00F33E0C" w:rsidRPr="004E2C9A" w:rsidSect="00185E3D">
      <w:footerReference w:type="first" r:id="rId12"/>
      <w:pgSz w:w="11906" w:h="16838"/>
      <w:pgMar w:top="426" w:right="566" w:bottom="284" w:left="993" w:header="27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781" w:rsidRDefault="00F61781" w:rsidP="00F61781">
      <w:r>
        <w:separator/>
      </w:r>
    </w:p>
  </w:endnote>
  <w:endnote w:type="continuationSeparator" w:id="0">
    <w:p w:rsidR="00F61781" w:rsidRDefault="00F61781" w:rsidP="00F6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E0C" w:rsidRDefault="00F33E0C" w:rsidP="007623D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33E0C" w:rsidRDefault="00F33E0C" w:rsidP="00D6500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63769078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238785135"/>
          <w:docPartObj>
            <w:docPartGallery w:val="Page Numbers (Top of Page)"/>
            <w:docPartUnique/>
          </w:docPartObj>
        </w:sdtPr>
        <w:sdtEndPr/>
        <w:sdtContent>
          <w:p w:rsidR="001B4CC4" w:rsidRPr="001B4CC4" w:rsidRDefault="001B4CC4" w:rsidP="004E2C9A">
            <w:pPr>
              <w:pStyle w:val="aa"/>
              <w:jc w:val="center"/>
              <w:rPr>
                <w:sz w:val="20"/>
              </w:rPr>
            </w:pPr>
            <w:r w:rsidRPr="001B4CC4">
              <w:rPr>
                <w:sz w:val="20"/>
              </w:rPr>
              <w:t xml:space="preserve">Стр. </w:t>
            </w:r>
            <w:r w:rsidRPr="001B4CC4">
              <w:rPr>
                <w:b/>
                <w:bCs/>
                <w:sz w:val="20"/>
              </w:rPr>
              <w:fldChar w:fldCharType="begin"/>
            </w:r>
            <w:r w:rsidRPr="001B4CC4">
              <w:rPr>
                <w:b/>
                <w:bCs/>
                <w:sz w:val="20"/>
              </w:rPr>
              <w:instrText>PAGE</w:instrText>
            </w:r>
            <w:r w:rsidRPr="001B4CC4">
              <w:rPr>
                <w:b/>
                <w:bCs/>
                <w:sz w:val="20"/>
              </w:rPr>
              <w:fldChar w:fldCharType="separate"/>
            </w:r>
            <w:r w:rsidR="004253A8">
              <w:rPr>
                <w:b/>
                <w:bCs/>
                <w:noProof/>
                <w:sz w:val="20"/>
              </w:rPr>
              <w:t>2</w:t>
            </w:r>
            <w:r w:rsidRPr="001B4CC4">
              <w:rPr>
                <w:b/>
                <w:bCs/>
                <w:sz w:val="20"/>
              </w:rPr>
              <w:fldChar w:fldCharType="end"/>
            </w:r>
            <w:r w:rsidRPr="001B4CC4">
              <w:rPr>
                <w:sz w:val="20"/>
              </w:rPr>
              <w:t xml:space="preserve"> из </w:t>
            </w:r>
            <w:r w:rsidRPr="001B4CC4">
              <w:rPr>
                <w:b/>
                <w:bCs/>
                <w:sz w:val="20"/>
              </w:rPr>
              <w:fldChar w:fldCharType="begin"/>
            </w:r>
            <w:r w:rsidRPr="001B4CC4">
              <w:rPr>
                <w:b/>
                <w:bCs/>
                <w:sz w:val="20"/>
              </w:rPr>
              <w:instrText>NUMPAGES</w:instrText>
            </w:r>
            <w:r w:rsidRPr="001B4CC4">
              <w:rPr>
                <w:b/>
                <w:bCs/>
                <w:sz w:val="20"/>
              </w:rPr>
              <w:fldChar w:fldCharType="separate"/>
            </w:r>
            <w:r w:rsidR="003C0BDE">
              <w:rPr>
                <w:b/>
                <w:bCs/>
                <w:noProof/>
                <w:sz w:val="20"/>
              </w:rPr>
              <w:t>1</w:t>
            </w:r>
            <w:r w:rsidRPr="001B4CC4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0889726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832131849"/>
          <w:docPartObj>
            <w:docPartGallery w:val="Page Numbers (Top of Page)"/>
            <w:docPartUnique/>
          </w:docPartObj>
        </w:sdtPr>
        <w:sdtEndPr/>
        <w:sdtContent>
          <w:p w:rsidR="00F840F6" w:rsidRPr="00F840F6" w:rsidRDefault="00F840F6" w:rsidP="00F840F6">
            <w:pPr>
              <w:pStyle w:val="aa"/>
              <w:pBdr>
                <w:bottom w:val="single" w:sz="12" w:space="1" w:color="auto"/>
              </w:pBdr>
              <w:ind w:left="-142"/>
              <w:rPr>
                <w:sz w:val="14"/>
                <w:szCs w:val="14"/>
              </w:rPr>
            </w:pPr>
          </w:p>
          <w:p w:rsidR="00922FA5" w:rsidRPr="004E2C9A" w:rsidRDefault="00922FA5" w:rsidP="00F840F6">
            <w:pPr>
              <w:pStyle w:val="aa"/>
              <w:ind w:left="-142"/>
              <w:rPr>
                <w:b/>
                <w:sz w:val="15"/>
                <w:szCs w:val="15"/>
              </w:rPr>
            </w:pPr>
            <w:r w:rsidRPr="004E2C9A">
              <w:rPr>
                <w:b/>
                <w:sz w:val="15"/>
                <w:szCs w:val="15"/>
              </w:rPr>
              <w:t>Разъяснения по заполнению бюллетеня для голосования:</w:t>
            </w:r>
          </w:p>
          <w:p w:rsidR="00922FA5" w:rsidRDefault="00922FA5" w:rsidP="00922FA5">
            <w:pPr>
              <w:pStyle w:val="aa"/>
              <w:ind w:left="-142"/>
              <w:rPr>
                <w:sz w:val="20"/>
              </w:rPr>
            </w:pPr>
            <w:r w:rsidRPr="00185E3D">
              <w:rPr>
                <w:sz w:val="15"/>
                <w:szCs w:val="15"/>
                <w:vertAlign w:val="superscript"/>
              </w:rPr>
              <w:t>1</w:t>
            </w:r>
            <w:r>
              <w:rPr>
                <w:sz w:val="15"/>
                <w:szCs w:val="15"/>
                <w:vertAlign w:val="superscript"/>
              </w:rPr>
              <w:t xml:space="preserve"> </w:t>
            </w:r>
            <w:r w:rsidRPr="00185E3D">
              <w:rPr>
                <w:sz w:val="15"/>
                <w:szCs w:val="15"/>
              </w:rPr>
              <w:t>Заполнение данной графы не является обязательным. Банк России рекомендует акционерам, права на акции которых учитываются номинальными держателями, заполнять указанную графу в случае самостоятельного направления бюллетеня для голосования (Информационное письмо ЦБ РФ от 08.06.2017 №ИН-06-28/27 О некоторых вопросах порядка подготовки общего собрания акционеров).</w:t>
            </w:r>
          </w:p>
          <w:p w:rsidR="00922FA5" w:rsidRPr="004E2C9A" w:rsidRDefault="00922FA5" w:rsidP="00922FA5">
            <w:pPr>
              <w:ind w:left="-142" w:right="-1"/>
              <w:rPr>
                <w:sz w:val="15"/>
                <w:szCs w:val="15"/>
              </w:rPr>
            </w:pPr>
            <w:r w:rsidRPr="004E2C9A">
              <w:rPr>
                <w:sz w:val="15"/>
                <w:szCs w:val="15"/>
              </w:rPr>
              <w:t xml:space="preserve">* Голосующий вправе выбрать только один вариант голосования, кроме случаев голосования в соответствии с указаниями лиц, которые приобрели акции после даты </w:t>
            </w:r>
            <w:r w:rsidR="00532D01">
              <w:rPr>
                <w:sz w:val="15"/>
                <w:szCs w:val="15"/>
              </w:rPr>
              <w:t>определения</w:t>
            </w:r>
            <w:r w:rsidRPr="004E2C9A">
              <w:rPr>
                <w:sz w:val="15"/>
                <w:szCs w:val="15"/>
              </w:rPr>
              <w:t xml:space="preserve"> лиц, имеющих право на участие в общем собрании, или в соответствии с указаниями владельцев депозитарных ценных бумаг.</w:t>
            </w:r>
            <w:r>
              <w:rPr>
                <w:sz w:val="15"/>
                <w:szCs w:val="15"/>
              </w:rPr>
              <w:t xml:space="preserve"> </w:t>
            </w:r>
            <w:r w:rsidRPr="004E2C9A">
              <w:rPr>
                <w:sz w:val="15"/>
                <w:szCs w:val="15"/>
              </w:rPr>
              <w:t xml:space="preserve">Если в бюллетене оставлены более одного варианта голосования, то в полях для проставления числа голосов, отданных за каждый вариант голосования,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приобретателей акций, переданных после даты </w:t>
            </w:r>
            <w:r w:rsidR="00532D01">
              <w:rPr>
                <w:sz w:val="15"/>
                <w:szCs w:val="15"/>
              </w:rPr>
              <w:t>определения</w:t>
            </w:r>
            <w:r w:rsidRPr="004E2C9A">
              <w:rPr>
                <w:sz w:val="15"/>
                <w:szCs w:val="15"/>
              </w:rPr>
              <w:t xml:space="preserve"> лиц, имеющих право на участие в общем собрании, и (или) в соответствии с указаниями владельцев депозитарных ценных бумаг. Голосующий по доверенности, выданной в отношении акций, переданных после даты </w:t>
            </w:r>
            <w:r w:rsidR="00532D01">
              <w:rPr>
                <w:sz w:val="15"/>
                <w:szCs w:val="15"/>
              </w:rPr>
              <w:t>определения</w:t>
            </w:r>
            <w:r w:rsidRPr="004E2C9A">
              <w:rPr>
                <w:sz w:val="15"/>
                <w:szCs w:val="15"/>
              </w:rPr>
              <w:t xml:space="preserve"> лиц, имеющих право на участие в общем собрании,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</w:t>
            </w:r>
            <w:r w:rsidR="00532D01">
              <w:rPr>
                <w:sz w:val="15"/>
                <w:szCs w:val="15"/>
              </w:rPr>
              <w:t>определения</w:t>
            </w:r>
            <w:r w:rsidRPr="004E2C9A">
              <w:rPr>
                <w:sz w:val="15"/>
                <w:szCs w:val="15"/>
              </w:rPr>
              <w:t xml:space="preserve"> лиц, имеющих право на участие в общем собрании. Если после даты </w:t>
            </w:r>
            <w:r w:rsidR="00532D01">
              <w:rPr>
                <w:sz w:val="15"/>
                <w:szCs w:val="15"/>
              </w:rPr>
              <w:t>определения</w:t>
            </w:r>
            <w:r w:rsidRPr="004E2C9A">
              <w:rPr>
                <w:sz w:val="15"/>
                <w:szCs w:val="15"/>
              </w:rPr>
              <w:t xml:space="preserve">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часть акций передана после даты </w:t>
            </w:r>
            <w:r w:rsidR="00532D01">
              <w:rPr>
                <w:sz w:val="15"/>
                <w:szCs w:val="15"/>
              </w:rPr>
              <w:t>определения</w:t>
            </w:r>
            <w:r w:rsidRPr="004E2C9A">
              <w:rPr>
                <w:sz w:val="15"/>
                <w:szCs w:val="15"/>
              </w:rPr>
              <w:t xml:space="preserve"> лиц, имеющих право на участие в общем собрании. Если в отношении акций, переданных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суммируются.</w:t>
            </w:r>
          </w:p>
          <w:p w:rsidR="00922FA5" w:rsidRDefault="00922FA5" w:rsidP="00922FA5">
            <w:pPr>
              <w:pStyle w:val="aa"/>
              <w:jc w:val="left"/>
              <w:rPr>
                <w:sz w:val="20"/>
              </w:rPr>
            </w:pPr>
          </w:p>
          <w:p w:rsidR="001B4CC4" w:rsidRPr="004E2C9A" w:rsidRDefault="001B4CC4" w:rsidP="00922FA5">
            <w:pPr>
              <w:pStyle w:val="aa"/>
              <w:jc w:val="center"/>
              <w:rPr>
                <w:sz w:val="20"/>
              </w:rPr>
            </w:pPr>
            <w:r w:rsidRPr="001B4CC4">
              <w:rPr>
                <w:sz w:val="20"/>
              </w:rPr>
              <w:t xml:space="preserve">Стр. </w:t>
            </w:r>
            <w:r w:rsidRPr="001B4CC4">
              <w:rPr>
                <w:b/>
                <w:bCs/>
                <w:sz w:val="20"/>
              </w:rPr>
              <w:fldChar w:fldCharType="begin"/>
            </w:r>
            <w:r w:rsidRPr="001B4CC4">
              <w:rPr>
                <w:b/>
                <w:bCs/>
                <w:sz w:val="20"/>
              </w:rPr>
              <w:instrText>PAGE</w:instrText>
            </w:r>
            <w:r w:rsidRPr="001B4CC4">
              <w:rPr>
                <w:b/>
                <w:bCs/>
                <w:sz w:val="20"/>
              </w:rPr>
              <w:fldChar w:fldCharType="separate"/>
            </w:r>
            <w:r w:rsidR="0092509D">
              <w:rPr>
                <w:b/>
                <w:bCs/>
                <w:noProof/>
                <w:sz w:val="20"/>
              </w:rPr>
              <w:t>1</w:t>
            </w:r>
            <w:r w:rsidRPr="001B4CC4">
              <w:rPr>
                <w:b/>
                <w:bCs/>
                <w:sz w:val="20"/>
              </w:rPr>
              <w:fldChar w:fldCharType="end"/>
            </w:r>
            <w:r w:rsidRPr="001B4CC4">
              <w:rPr>
                <w:sz w:val="20"/>
              </w:rPr>
              <w:t xml:space="preserve"> из </w:t>
            </w:r>
            <w:r w:rsidRPr="001B4CC4">
              <w:rPr>
                <w:b/>
                <w:bCs/>
                <w:sz w:val="20"/>
              </w:rPr>
              <w:fldChar w:fldCharType="begin"/>
            </w:r>
            <w:r w:rsidRPr="001B4CC4">
              <w:rPr>
                <w:b/>
                <w:bCs/>
                <w:sz w:val="20"/>
              </w:rPr>
              <w:instrText>NUMPAGES</w:instrText>
            </w:r>
            <w:r w:rsidRPr="001B4CC4">
              <w:rPr>
                <w:b/>
                <w:bCs/>
                <w:sz w:val="20"/>
              </w:rPr>
              <w:fldChar w:fldCharType="separate"/>
            </w:r>
            <w:r w:rsidR="0092509D">
              <w:rPr>
                <w:b/>
                <w:bCs/>
                <w:noProof/>
                <w:sz w:val="20"/>
              </w:rPr>
              <w:t>2</w:t>
            </w:r>
            <w:r w:rsidRPr="001B4CC4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93350186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322197820"/>
          <w:docPartObj>
            <w:docPartGallery w:val="Page Numbers (Top of Page)"/>
            <w:docPartUnique/>
          </w:docPartObj>
        </w:sdtPr>
        <w:sdtEndPr/>
        <w:sdtContent>
          <w:p w:rsidR="00922FA5" w:rsidRPr="004E2C9A" w:rsidRDefault="00922FA5" w:rsidP="004E2C9A">
            <w:pPr>
              <w:pStyle w:val="aa"/>
              <w:jc w:val="center"/>
              <w:rPr>
                <w:sz w:val="20"/>
              </w:rPr>
            </w:pPr>
            <w:r w:rsidRPr="001B4CC4">
              <w:rPr>
                <w:sz w:val="20"/>
              </w:rPr>
              <w:t xml:space="preserve">Стр. </w:t>
            </w:r>
            <w:r w:rsidRPr="001B4CC4">
              <w:rPr>
                <w:b/>
                <w:bCs/>
                <w:sz w:val="20"/>
              </w:rPr>
              <w:fldChar w:fldCharType="begin"/>
            </w:r>
            <w:r w:rsidRPr="001B4CC4">
              <w:rPr>
                <w:b/>
                <w:bCs/>
                <w:sz w:val="20"/>
              </w:rPr>
              <w:instrText>PAGE</w:instrText>
            </w:r>
            <w:r w:rsidRPr="001B4CC4">
              <w:rPr>
                <w:b/>
                <w:bCs/>
                <w:sz w:val="20"/>
              </w:rPr>
              <w:fldChar w:fldCharType="separate"/>
            </w:r>
            <w:r w:rsidR="0092509D">
              <w:rPr>
                <w:b/>
                <w:bCs/>
                <w:noProof/>
                <w:sz w:val="20"/>
              </w:rPr>
              <w:t>2</w:t>
            </w:r>
            <w:r w:rsidRPr="001B4CC4">
              <w:rPr>
                <w:b/>
                <w:bCs/>
                <w:sz w:val="20"/>
              </w:rPr>
              <w:fldChar w:fldCharType="end"/>
            </w:r>
            <w:r w:rsidRPr="001B4CC4">
              <w:rPr>
                <w:sz w:val="20"/>
              </w:rPr>
              <w:t xml:space="preserve"> из </w:t>
            </w:r>
            <w:r w:rsidRPr="001B4CC4">
              <w:rPr>
                <w:b/>
                <w:bCs/>
                <w:sz w:val="20"/>
              </w:rPr>
              <w:fldChar w:fldCharType="begin"/>
            </w:r>
            <w:r w:rsidRPr="001B4CC4">
              <w:rPr>
                <w:b/>
                <w:bCs/>
                <w:sz w:val="20"/>
              </w:rPr>
              <w:instrText>NUMPAGES</w:instrText>
            </w:r>
            <w:r w:rsidRPr="001B4CC4">
              <w:rPr>
                <w:b/>
                <w:bCs/>
                <w:sz w:val="20"/>
              </w:rPr>
              <w:fldChar w:fldCharType="separate"/>
            </w:r>
            <w:r w:rsidR="0092509D">
              <w:rPr>
                <w:b/>
                <w:bCs/>
                <w:noProof/>
                <w:sz w:val="20"/>
              </w:rPr>
              <w:t>2</w:t>
            </w:r>
            <w:r w:rsidRPr="001B4CC4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781" w:rsidRDefault="00F61781" w:rsidP="00F61781">
      <w:r>
        <w:separator/>
      </w:r>
    </w:p>
  </w:footnote>
  <w:footnote w:type="continuationSeparator" w:id="0">
    <w:p w:rsidR="00F61781" w:rsidRDefault="00F61781" w:rsidP="00F61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FA5" w:rsidRPr="00922FA5" w:rsidRDefault="00922FA5" w:rsidP="00922FA5">
    <w:pPr>
      <w:pStyle w:val="a3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C6E77"/>
    <w:multiLevelType w:val="multilevel"/>
    <w:tmpl w:val="177073B2"/>
    <w:lvl w:ilvl="0">
      <w:start w:val="1"/>
      <w:numFmt w:val="decimal"/>
      <w:pStyle w:val="Numeric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9FB5EC8"/>
    <w:multiLevelType w:val="hybridMultilevel"/>
    <w:tmpl w:val="3EE65756"/>
    <w:lvl w:ilvl="0" w:tplc="520CFC78">
      <w:numFmt w:val="bullet"/>
      <w:lvlText w:val="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81"/>
    <w:rsid w:val="00012097"/>
    <w:rsid w:val="00022900"/>
    <w:rsid w:val="00025DE3"/>
    <w:rsid w:val="00042EFF"/>
    <w:rsid w:val="00043161"/>
    <w:rsid w:val="0004423B"/>
    <w:rsid w:val="00045AD3"/>
    <w:rsid w:val="00062741"/>
    <w:rsid w:val="000933DA"/>
    <w:rsid w:val="0009616A"/>
    <w:rsid w:val="000B0FCB"/>
    <w:rsid w:val="000B3E76"/>
    <w:rsid w:val="000B47BE"/>
    <w:rsid w:val="000B4EAE"/>
    <w:rsid w:val="000B7D9B"/>
    <w:rsid w:val="000C01E2"/>
    <w:rsid w:val="000D2CEC"/>
    <w:rsid w:val="000D64E4"/>
    <w:rsid w:val="00100350"/>
    <w:rsid w:val="001062D9"/>
    <w:rsid w:val="001139D3"/>
    <w:rsid w:val="001160B0"/>
    <w:rsid w:val="001261DD"/>
    <w:rsid w:val="00130491"/>
    <w:rsid w:val="0014068D"/>
    <w:rsid w:val="001406F8"/>
    <w:rsid w:val="001504B9"/>
    <w:rsid w:val="00165A85"/>
    <w:rsid w:val="00167C32"/>
    <w:rsid w:val="001700ED"/>
    <w:rsid w:val="00185E3D"/>
    <w:rsid w:val="001863A8"/>
    <w:rsid w:val="001863C8"/>
    <w:rsid w:val="00186866"/>
    <w:rsid w:val="0019693F"/>
    <w:rsid w:val="001A4090"/>
    <w:rsid w:val="001B4051"/>
    <w:rsid w:val="001B4CC4"/>
    <w:rsid w:val="001C2011"/>
    <w:rsid w:val="001C2160"/>
    <w:rsid w:val="001C389A"/>
    <w:rsid w:val="001D0194"/>
    <w:rsid w:val="001D3A5A"/>
    <w:rsid w:val="001D7100"/>
    <w:rsid w:val="001E28FF"/>
    <w:rsid w:val="001F6B46"/>
    <w:rsid w:val="0021611D"/>
    <w:rsid w:val="002307FD"/>
    <w:rsid w:val="00233E41"/>
    <w:rsid w:val="002370AE"/>
    <w:rsid w:val="002401D1"/>
    <w:rsid w:val="0024370D"/>
    <w:rsid w:val="002B21D1"/>
    <w:rsid w:val="002C0B0F"/>
    <w:rsid w:val="002D4C11"/>
    <w:rsid w:val="002E3B66"/>
    <w:rsid w:val="002F030F"/>
    <w:rsid w:val="00306A40"/>
    <w:rsid w:val="00306E59"/>
    <w:rsid w:val="00321B18"/>
    <w:rsid w:val="003248C0"/>
    <w:rsid w:val="00336E2A"/>
    <w:rsid w:val="00337114"/>
    <w:rsid w:val="00346CEF"/>
    <w:rsid w:val="00365678"/>
    <w:rsid w:val="0036612F"/>
    <w:rsid w:val="003731CB"/>
    <w:rsid w:val="00375AA2"/>
    <w:rsid w:val="00383C00"/>
    <w:rsid w:val="00385C78"/>
    <w:rsid w:val="00391B4B"/>
    <w:rsid w:val="00397C45"/>
    <w:rsid w:val="003A0D22"/>
    <w:rsid w:val="003A3039"/>
    <w:rsid w:val="003A4733"/>
    <w:rsid w:val="003C0BDE"/>
    <w:rsid w:val="003C18EF"/>
    <w:rsid w:val="003C504E"/>
    <w:rsid w:val="003C632D"/>
    <w:rsid w:val="003D6614"/>
    <w:rsid w:val="003D7973"/>
    <w:rsid w:val="003F50A7"/>
    <w:rsid w:val="003F578F"/>
    <w:rsid w:val="0040354E"/>
    <w:rsid w:val="00406AA8"/>
    <w:rsid w:val="004122B3"/>
    <w:rsid w:val="0041337F"/>
    <w:rsid w:val="00415118"/>
    <w:rsid w:val="00422AD6"/>
    <w:rsid w:val="004253A8"/>
    <w:rsid w:val="00425C45"/>
    <w:rsid w:val="004305C9"/>
    <w:rsid w:val="00430B88"/>
    <w:rsid w:val="00455523"/>
    <w:rsid w:val="004743E9"/>
    <w:rsid w:val="00477250"/>
    <w:rsid w:val="004804E9"/>
    <w:rsid w:val="00485BD5"/>
    <w:rsid w:val="00490008"/>
    <w:rsid w:val="00495447"/>
    <w:rsid w:val="004B7D1C"/>
    <w:rsid w:val="004C1467"/>
    <w:rsid w:val="004D31D1"/>
    <w:rsid w:val="004D3654"/>
    <w:rsid w:val="004D745E"/>
    <w:rsid w:val="004E2C9A"/>
    <w:rsid w:val="004E4D7D"/>
    <w:rsid w:val="004F0CB4"/>
    <w:rsid w:val="004F2AAD"/>
    <w:rsid w:val="00503524"/>
    <w:rsid w:val="005044DD"/>
    <w:rsid w:val="00510ED3"/>
    <w:rsid w:val="005138C8"/>
    <w:rsid w:val="00515FD4"/>
    <w:rsid w:val="00525846"/>
    <w:rsid w:val="00532D01"/>
    <w:rsid w:val="00534650"/>
    <w:rsid w:val="00541A27"/>
    <w:rsid w:val="0056385B"/>
    <w:rsid w:val="00577ECD"/>
    <w:rsid w:val="0058112A"/>
    <w:rsid w:val="00586093"/>
    <w:rsid w:val="00590B8D"/>
    <w:rsid w:val="005923DB"/>
    <w:rsid w:val="005A1124"/>
    <w:rsid w:val="005A1E10"/>
    <w:rsid w:val="005A7693"/>
    <w:rsid w:val="005B6503"/>
    <w:rsid w:val="005C1939"/>
    <w:rsid w:val="005C5DC6"/>
    <w:rsid w:val="005C6A6D"/>
    <w:rsid w:val="005E30BC"/>
    <w:rsid w:val="005E411A"/>
    <w:rsid w:val="005E418D"/>
    <w:rsid w:val="005E50D8"/>
    <w:rsid w:val="005E6712"/>
    <w:rsid w:val="005F49B4"/>
    <w:rsid w:val="005F54DD"/>
    <w:rsid w:val="005F6FB4"/>
    <w:rsid w:val="005F7879"/>
    <w:rsid w:val="00600E05"/>
    <w:rsid w:val="006179D2"/>
    <w:rsid w:val="006415BC"/>
    <w:rsid w:val="00650CC1"/>
    <w:rsid w:val="0065329E"/>
    <w:rsid w:val="00654B29"/>
    <w:rsid w:val="00655316"/>
    <w:rsid w:val="00670A61"/>
    <w:rsid w:val="00670A8E"/>
    <w:rsid w:val="00672F77"/>
    <w:rsid w:val="006754F0"/>
    <w:rsid w:val="0068147D"/>
    <w:rsid w:val="006867FA"/>
    <w:rsid w:val="006922A0"/>
    <w:rsid w:val="006A17B7"/>
    <w:rsid w:val="006B648A"/>
    <w:rsid w:val="006B7A4C"/>
    <w:rsid w:val="006F08DD"/>
    <w:rsid w:val="006F5420"/>
    <w:rsid w:val="0071671A"/>
    <w:rsid w:val="007223C5"/>
    <w:rsid w:val="007260D9"/>
    <w:rsid w:val="00726977"/>
    <w:rsid w:val="007533DE"/>
    <w:rsid w:val="0075375B"/>
    <w:rsid w:val="00757292"/>
    <w:rsid w:val="0076031C"/>
    <w:rsid w:val="007615BE"/>
    <w:rsid w:val="007625E0"/>
    <w:rsid w:val="00770207"/>
    <w:rsid w:val="0077152A"/>
    <w:rsid w:val="00774D94"/>
    <w:rsid w:val="0077683A"/>
    <w:rsid w:val="00777B4D"/>
    <w:rsid w:val="00786606"/>
    <w:rsid w:val="007A4A9D"/>
    <w:rsid w:val="007B0050"/>
    <w:rsid w:val="007B58D6"/>
    <w:rsid w:val="007D24E6"/>
    <w:rsid w:val="007D5B44"/>
    <w:rsid w:val="007E74A6"/>
    <w:rsid w:val="007F399A"/>
    <w:rsid w:val="008009DF"/>
    <w:rsid w:val="00801FE9"/>
    <w:rsid w:val="00827910"/>
    <w:rsid w:val="00833778"/>
    <w:rsid w:val="00841AB4"/>
    <w:rsid w:val="0084378A"/>
    <w:rsid w:val="00843D5F"/>
    <w:rsid w:val="00844581"/>
    <w:rsid w:val="00874C76"/>
    <w:rsid w:val="00874F6A"/>
    <w:rsid w:val="0088662C"/>
    <w:rsid w:val="008A38E2"/>
    <w:rsid w:val="008A7073"/>
    <w:rsid w:val="008B1907"/>
    <w:rsid w:val="008B4031"/>
    <w:rsid w:val="008C164C"/>
    <w:rsid w:val="008D1318"/>
    <w:rsid w:val="008D59AB"/>
    <w:rsid w:val="008E4FAA"/>
    <w:rsid w:val="008E5DE4"/>
    <w:rsid w:val="009124B5"/>
    <w:rsid w:val="009211B4"/>
    <w:rsid w:val="00922FA5"/>
    <w:rsid w:val="0092509D"/>
    <w:rsid w:val="0092794C"/>
    <w:rsid w:val="00942F88"/>
    <w:rsid w:val="0094325A"/>
    <w:rsid w:val="009451E7"/>
    <w:rsid w:val="00952BB0"/>
    <w:rsid w:val="009532BB"/>
    <w:rsid w:val="00956824"/>
    <w:rsid w:val="00957BC4"/>
    <w:rsid w:val="00962641"/>
    <w:rsid w:val="0096326D"/>
    <w:rsid w:val="0096615A"/>
    <w:rsid w:val="009A53AF"/>
    <w:rsid w:val="009B4416"/>
    <w:rsid w:val="009B4FE2"/>
    <w:rsid w:val="009D0F2B"/>
    <w:rsid w:val="009D25E1"/>
    <w:rsid w:val="009D6ED2"/>
    <w:rsid w:val="00A03EF1"/>
    <w:rsid w:val="00A1129A"/>
    <w:rsid w:val="00A37BFF"/>
    <w:rsid w:val="00A410E1"/>
    <w:rsid w:val="00A42D72"/>
    <w:rsid w:val="00A47650"/>
    <w:rsid w:val="00A561D7"/>
    <w:rsid w:val="00A56596"/>
    <w:rsid w:val="00A6131E"/>
    <w:rsid w:val="00A66737"/>
    <w:rsid w:val="00A724C1"/>
    <w:rsid w:val="00A8478A"/>
    <w:rsid w:val="00A85FBC"/>
    <w:rsid w:val="00A9069F"/>
    <w:rsid w:val="00A9170A"/>
    <w:rsid w:val="00A956A2"/>
    <w:rsid w:val="00A967C2"/>
    <w:rsid w:val="00AA3CE6"/>
    <w:rsid w:val="00AA451F"/>
    <w:rsid w:val="00AA47D9"/>
    <w:rsid w:val="00AA56E2"/>
    <w:rsid w:val="00AA75AF"/>
    <w:rsid w:val="00AC78D9"/>
    <w:rsid w:val="00AD6F1C"/>
    <w:rsid w:val="00AE253E"/>
    <w:rsid w:val="00AF0177"/>
    <w:rsid w:val="00AF4DF5"/>
    <w:rsid w:val="00AF62C8"/>
    <w:rsid w:val="00B06586"/>
    <w:rsid w:val="00B132CB"/>
    <w:rsid w:val="00B2572F"/>
    <w:rsid w:val="00B35855"/>
    <w:rsid w:val="00B36ED7"/>
    <w:rsid w:val="00B37D7F"/>
    <w:rsid w:val="00B41D7A"/>
    <w:rsid w:val="00B45CF6"/>
    <w:rsid w:val="00B608D0"/>
    <w:rsid w:val="00B62254"/>
    <w:rsid w:val="00B702DC"/>
    <w:rsid w:val="00B724A6"/>
    <w:rsid w:val="00B8120E"/>
    <w:rsid w:val="00B827DE"/>
    <w:rsid w:val="00B858B6"/>
    <w:rsid w:val="00B94C0A"/>
    <w:rsid w:val="00BB1408"/>
    <w:rsid w:val="00BB1777"/>
    <w:rsid w:val="00BB384D"/>
    <w:rsid w:val="00BB6E4A"/>
    <w:rsid w:val="00BC15FA"/>
    <w:rsid w:val="00BC1FFC"/>
    <w:rsid w:val="00BD79EA"/>
    <w:rsid w:val="00C00B9C"/>
    <w:rsid w:val="00C017F9"/>
    <w:rsid w:val="00C063E9"/>
    <w:rsid w:val="00C06D8E"/>
    <w:rsid w:val="00C07EC3"/>
    <w:rsid w:val="00C10C1C"/>
    <w:rsid w:val="00C13237"/>
    <w:rsid w:val="00C20A90"/>
    <w:rsid w:val="00C22547"/>
    <w:rsid w:val="00C230B7"/>
    <w:rsid w:val="00C30F8F"/>
    <w:rsid w:val="00C326CE"/>
    <w:rsid w:val="00C4489B"/>
    <w:rsid w:val="00C47E7C"/>
    <w:rsid w:val="00C512DD"/>
    <w:rsid w:val="00C51ED8"/>
    <w:rsid w:val="00C672E5"/>
    <w:rsid w:val="00C745CB"/>
    <w:rsid w:val="00C77D6A"/>
    <w:rsid w:val="00C86086"/>
    <w:rsid w:val="00C87803"/>
    <w:rsid w:val="00C913B8"/>
    <w:rsid w:val="00C91424"/>
    <w:rsid w:val="00C93B3F"/>
    <w:rsid w:val="00C93FE6"/>
    <w:rsid w:val="00C97088"/>
    <w:rsid w:val="00CA1950"/>
    <w:rsid w:val="00CA3BE6"/>
    <w:rsid w:val="00CA6409"/>
    <w:rsid w:val="00CC3910"/>
    <w:rsid w:val="00CD196F"/>
    <w:rsid w:val="00CD46B4"/>
    <w:rsid w:val="00CE668B"/>
    <w:rsid w:val="00CF21DC"/>
    <w:rsid w:val="00CF4A74"/>
    <w:rsid w:val="00D00EFA"/>
    <w:rsid w:val="00D01470"/>
    <w:rsid w:val="00D06ADD"/>
    <w:rsid w:val="00D24EF5"/>
    <w:rsid w:val="00D30ABB"/>
    <w:rsid w:val="00D40093"/>
    <w:rsid w:val="00D43FAF"/>
    <w:rsid w:val="00D53CAA"/>
    <w:rsid w:val="00D666A2"/>
    <w:rsid w:val="00D66C4C"/>
    <w:rsid w:val="00D67CDB"/>
    <w:rsid w:val="00D872D2"/>
    <w:rsid w:val="00D87729"/>
    <w:rsid w:val="00D945F0"/>
    <w:rsid w:val="00DA4A34"/>
    <w:rsid w:val="00DA7358"/>
    <w:rsid w:val="00DD0755"/>
    <w:rsid w:val="00DD1244"/>
    <w:rsid w:val="00DD4641"/>
    <w:rsid w:val="00DD7A8D"/>
    <w:rsid w:val="00DF6123"/>
    <w:rsid w:val="00DF6439"/>
    <w:rsid w:val="00E00AB2"/>
    <w:rsid w:val="00E05C70"/>
    <w:rsid w:val="00E1168C"/>
    <w:rsid w:val="00E130B7"/>
    <w:rsid w:val="00E31A82"/>
    <w:rsid w:val="00E5437D"/>
    <w:rsid w:val="00E57D4C"/>
    <w:rsid w:val="00E67E30"/>
    <w:rsid w:val="00E7255B"/>
    <w:rsid w:val="00E96BE6"/>
    <w:rsid w:val="00EA1C13"/>
    <w:rsid w:val="00EA53E6"/>
    <w:rsid w:val="00EB3BB8"/>
    <w:rsid w:val="00EB6B4A"/>
    <w:rsid w:val="00ED021C"/>
    <w:rsid w:val="00ED068C"/>
    <w:rsid w:val="00ED235E"/>
    <w:rsid w:val="00EE077B"/>
    <w:rsid w:val="00EE287B"/>
    <w:rsid w:val="00EE7E46"/>
    <w:rsid w:val="00EF16D3"/>
    <w:rsid w:val="00EF4C5E"/>
    <w:rsid w:val="00F0164A"/>
    <w:rsid w:val="00F03838"/>
    <w:rsid w:val="00F1225B"/>
    <w:rsid w:val="00F258FD"/>
    <w:rsid w:val="00F31A6F"/>
    <w:rsid w:val="00F33E0C"/>
    <w:rsid w:val="00F40B4E"/>
    <w:rsid w:val="00F56C78"/>
    <w:rsid w:val="00F61781"/>
    <w:rsid w:val="00F6540F"/>
    <w:rsid w:val="00F82380"/>
    <w:rsid w:val="00F840F6"/>
    <w:rsid w:val="00FA2FCE"/>
    <w:rsid w:val="00FB3D0C"/>
    <w:rsid w:val="00FB6654"/>
    <w:rsid w:val="00FE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C493D87"/>
  <w15:docId w15:val="{D3C4CB44-7D71-408B-8755-DDF5762D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78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17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61781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F61781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styleId="a6">
    <w:name w:val="Body Text"/>
    <w:basedOn w:val="a"/>
    <w:link w:val="a7"/>
    <w:qFormat/>
    <w:rsid w:val="00F61781"/>
    <w:pPr>
      <w:tabs>
        <w:tab w:val="left" w:pos="709"/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spacing w:before="100" w:after="100"/>
      <w:jc w:val="left"/>
    </w:pPr>
    <w:rPr>
      <w:rFonts w:ascii="Arial" w:eastAsia="Batang" w:hAnsi="Arial"/>
      <w:sz w:val="20"/>
      <w:lang w:val="en-GB" w:eastAsia="en-GB"/>
    </w:rPr>
  </w:style>
  <w:style w:type="character" w:customStyle="1" w:styleId="a7">
    <w:name w:val="Основной текст Знак"/>
    <w:basedOn w:val="a0"/>
    <w:link w:val="a6"/>
    <w:rsid w:val="00F61781"/>
    <w:rPr>
      <w:rFonts w:ascii="Arial" w:eastAsia="Batang" w:hAnsi="Arial" w:cs="Times New Roman"/>
      <w:sz w:val="20"/>
      <w:szCs w:val="20"/>
      <w:lang w:val="en-GB" w:eastAsia="en-GB"/>
    </w:rPr>
  </w:style>
  <w:style w:type="paragraph" w:customStyle="1" w:styleId="Numeric">
    <w:name w:val="Numeric"/>
    <w:basedOn w:val="a6"/>
    <w:uiPriority w:val="4"/>
    <w:qFormat/>
    <w:rsid w:val="00F61781"/>
    <w:pPr>
      <w:numPr>
        <w:numId w:val="2"/>
      </w:numPr>
    </w:pPr>
    <w:rPr>
      <w:rFonts w:eastAsia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617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178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F617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1781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33E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33E0C"/>
    <w:rPr>
      <w:rFonts w:ascii="Times New Roman" w:eastAsia="Times New Roman" w:hAnsi="Times New Roman" w:cs="Times New Roman"/>
      <w:szCs w:val="20"/>
      <w:lang w:eastAsia="ru-RU"/>
    </w:rPr>
  </w:style>
  <w:style w:type="character" w:styleId="ac">
    <w:name w:val="page number"/>
    <w:basedOn w:val="a0"/>
    <w:rsid w:val="00F33E0C"/>
  </w:style>
  <w:style w:type="character" w:styleId="ad">
    <w:name w:val="footnote reference"/>
    <w:rsid w:val="00165A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E8EFC-C56F-4976-8F06-65B9B808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Пустовалова Ольга Владимировна</dc:creator>
  <cp:lastModifiedBy>Пустовалова Ольга Владимировна</cp:lastModifiedBy>
  <cp:revision>33</cp:revision>
  <cp:lastPrinted>2018-05-23T09:13:00Z</cp:lastPrinted>
  <dcterms:created xsi:type="dcterms:W3CDTF">2018-05-10T13:08:00Z</dcterms:created>
  <dcterms:modified xsi:type="dcterms:W3CDTF">2019-05-22T10:01:00Z</dcterms:modified>
</cp:coreProperties>
</file>