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AD" w:rsidRPr="00EB59F9" w:rsidRDefault="008369AD" w:rsidP="008369AD">
      <w:pPr>
        <w:snapToGrid w:val="0"/>
        <w:spacing w:before="100" w:after="100" w:line="240" w:lineRule="auto"/>
        <w:jc w:val="center"/>
        <w:rPr>
          <w:sz w:val="24"/>
        </w:rPr>
      </w:pPr>
      <w:r w:rsidRPr="00EB59F9">
        <w:rPr>
          <w:noProof/>
          <w:sz w:val="24"/>
          <w:lang w:eastAsia="ru-RU"/>
        </w:rPr>
        <w:drawing>
          <wp:inline distT="0" distB="0" distL="0" distR="0" wp14:anchorId="654B3757" wp14:editId="1196F573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AD" w:rsidRPr="00EB59F9" w:rsidRDefault="008369AD" w:rsidP="008369AD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EB59F9">
        <w:rPr>
          <w:rFonts w:ascii="Arial" w:hAnsi="Arial" w:cs="Arial"/>
          <w:b/>
          <w:sz w:val="24"/>
        </w:rPr>
        <w:t>ПРЕСС-СЛУЖБА ПАО НК «РУССНЕФТЬ»</w:t>
      </w:r>
      <w:r w:rsidRPr="00EB59F9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67530561" wp14:editId="77025AD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9AD" w:rsidRPr="00EB59F9" w:rsidRDefault="008369AD" w:rsidP="008369AD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8369AD" w:rsidRPr="00EB59F9" w:rsidTr="00656A6A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AD" w:rsidRPr="00EB59F9" w:rsidRDefault="008369AD" w:rsidP="00656A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8369AD" w:rsidRPr="00EB59F9" w:rsidRDefault="008369AD" w:rsidP="00656A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8369AD" w:rsidRPr="00EB59F9" w:rsidRDefault="008369AD" w:rsidP="00656A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8369AD" w:rsidRPr="00EB59F9" w:rsidRDefault="00EA6696" w:rsidP="006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369AD" w:rsidRPr="00EB59F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AD" w:rsidRPr="00EB59F9" w:rsidRDefault="008369AD" w:rsidP="00656A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EB59F9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8369AD" w:rsidRPr="00EB59F9" w:rsidRDefault="008369AD" w:rsidP="00656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9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369AD" w:rsidRPr="00EB59F9" w:rsidRDefault="008369AD" w:rsidP="006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369AD" w:rsidRPr="00EB59F9" w:rsidRDefault="008369AD" w:rsidP="008369AD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8369AD" w:rsidRPr="00EB59F9" w:rsidRDefault="008369AD" w:rsidP="008369AD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8369AD" w:rsidRPr="00EB59F9" w:rsidRDefault="008369AD" w:rsidP="008369AD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9F9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8369AD" w:rsidRPr="00EB59F9" w:rsidRDefault="00A14A4B" w:rsidP="008369A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29</w:t>
      </w:r>
      <w:r w:rsidR="008369A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D34A34">
        <w:rPr>
          <w:rFonts w:ascii="Arial" w:eastAsia="Times New Roman" w:hAnsi="Arial" w:cs="Arial"/>
          <w:b/>
          <w:sz w:val="28"/>
          <w:szCs w:val="28"/>
          <w:lang w:eastAsia="ru-RU"/>
        </w:rPr>
        <w:t>апреля</w:t>
      </w:r>
      <w:r w:rsidR="008369A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8369AD" w:rsidRPr="00EB59F9">
        <w:rPr>
          <w:rFonts w:ascii="Arial" w:eastAsia="Times New Roman" w:hAnsi="Arial" w:cs="Arial"/>
          <w:b/>
          <w:sz w:val="28"/>
          <w:szCs w:val="28"/>
          <w:lang w:eastAsia="ru-RU"/>
        </w:rPr>
        <w:t>20</w:t>
      </w:r>
      <w:r w:rsidR="00D34A34">
        <w:rPr>
          <w:rFonts w:ascii="Arial" w:eastAsia="Times New Roman" w:hAnsi="Arial" w:cs="Arial"/>
          <w:b/>
          <w:sz w:val="28"/>
          <w:szCs w:val="28"/>
          <w:lang w:eastAsia="ru-RU"/>
        </w:rPr>
        <w:t>21</w:t>
      </w:r>
      <w:r w:rsidR="008369AD" w:rsidRPr="00EB59F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8369AD" w:rsidRPr="00EB59F9" w:rsidRDefault="008369AD" w:rsidP="008369A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bookmarkEnd w:id="0"/>
    <w:bookmarkEnd w:id="1"/>
    <w:p w:rsidR="008369AD" w:rsidRPr="00D20E4A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8369AD" w:rsidRPr="00D20E4A" w:rsidRDefault="00D34A34" w:rsidP="008369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D34A34">
        <w:rPr>
          <w:rFonts w:ascii="Times New Roman" w:eastAsia="Calibri" w:hAnsi="Times New Roman" w:cs="Times New Roman"/>
          <w:b/>
          <w:sz w:val="32"/>
          <w:szCs w:val="32"/>
        </w:rPr>
        <w:t xml:space="preserve">«РуссНефть» </w:t>
      </w:r>
      <w:r>
        <w:rPr>
          <w:rFonts w:ascii="Times New Roman" w:eastAsia="Calibri" w:hAnsi="Times New Roman" w:cs="Times New Roman"/>
          <w:b/>
          <w:sz w:val="32"/>
          <w:szCs w:val="32"/>
        </w:rPr>
        <w:t>продолжает реализацию газовой программы</w:t>
      </w:r>
      <w:bookmarkStart w:id="2" w:name="OLE_LINK1"/>
      <w:bookmarkStart w:id="3" w:name="OLE_LINK2"/>
    </w:p>
    <w:p w:rsidR="00FB4DCD" w:rsidRDefault="00FB4DCD" w:rsidP="00D20E4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D34A34" w:rsidRPr="00D34A34" w:rsidRDefault="00D34A34" w:rsidP="00D34A3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34A34">
        <w:rPr>
          <w:rFonts w:ascii="Times New Roman" w:eastAsia="Calibri" w:hAnsi="Times New Roman" w:cs="Times New Roman"/>
          <w:sz w:val="32"/>
          <w:szCs w:val="32"/>
        </w:rPr>
        <w:t>ПАО НК «РуссНефть» завершил</w:t>
      </w:r>
      <w:r w:rsidR="00EA6696">
        <w:rPr>
          <w:rFonts w:ascii="Times New Roman" w:eastAsia="Calibri" w:hAnsi="Times New Roman" w:cs="Times New Roman"/>
          <w:sz w:val="32"/>
          <w:szCs w:val="32"/>
        </w:rPr>
        <w:t>о</w:t>
      </w:r>
      <w:r w:rsidRPr="00D34A34">
        <w:rPr>
          <w:rFonts w:ascii="Times New Roman" w:eastAsia="Calibri" w:hAnsi="Times New Roman" w:cs="Times New Roman"/>
          <w:sz w:val="32"/>
          <w:szCs w:val="32"/>
        </w:rPr>
        <w:t xml:space="preserve"> первый этап опытно-промышленных испытаний новой установки подготовки газа (УПГ) в Саратовской области.</w:t>
      </w:r>
      <w:r w:rsidR="0057768A">
        <w:rPr>
          <w:rFonts w:ascii="Times New Roman" w:eastAsia="Calibri" w:hAnsi="Times New Roman" w:cs="Times New Roman"/>
          <w:sz w:val="32"/>
          <w:szCs w:val="32"/>
        </w:rPr>
        <w:t xml:space="preserve"> По результатам лаб</w:t>
      </w:r>
      <w:r w:rsidR="007657E3">
        <w:rPr>
          <w:rFonts w:ascii="Times New Roman" w:eastAsia="Calibri" w:hAnsi="Times New Roman" w:cs="Times New Roman"/>
          <w:sz w:val="32"/>
          <w:szCs w:val="32"/>
        </w:rPr>
        <w:t>ораторного анализа качество газа соответствует СТО Газпром 089-2010.</w:t>
      </w:r>
    </w:p>
    <w:p w:rsidR="00D34A34" w:rsidRPr="00D34A34" w:rsidRDefault="00D34A34" w:rsidP="00D34A3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D34A34" w:rsidRPr="00D34A34" w:rsidRDefault="00D34A34" w:rsidP="00D34A3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34A34">
        <w:rPr>
          <w:rFonts w:ascii="Times New Roman" w:eastAsia="Calibri" w:hAnsi="Times New Roman" w:cs="Times New Roman"/>
          <w:sz w:val="32"/>
          <w:szCs w:val="32"/>
        </w:rPr>
        <w:t>Строительство установки на Восточно-</w:t>
      </w:r>
      <w:proofErr w:type="spellStart"/>
      <w:r w:rsidRPr="00D34A34">
        <w:rPr>
          <w:rFonts w:ascii="Times New Roman" w:eastAsia="Calibri" w:hAnsi="Times New Roman" w:cs="Times New Roman"/>
          <w:sz w:val="32"/>
          <w:szCs w:val="32"/>
        </w:rPr>
        <w:t>Рыбушанском</w:t>
      </w:r>
      <w:proofErr w:type="spellEnd"/>
      <w:r w:rsidRPr="00D34A34">
        <w:rPr>
          <w:rFonts w:ascii="Times New Roman" w:eastAsia="Calibri" w:hAnsi="Times New Roman" w:cs="Times New Roman"/>
          <w:sz w:val="32"/>
          <w:szCs w:val="32"/>
        </w:rPr>
        <w:t xml:space="preserve"> сборном пункте </w:t>
      </w:r>
      <w:r>
        <w:rPr>
          <w:rFonts w:ascii="Times New Roman" w:eastAsia="Calibri" w:hAnsi="Times New Roman" w:cs="Times New Roman"/>
          <w:sz w:val="32"/>
          <w:szCs w:val="32"/>
        </w:rPr>
        <w:t xml:space="preserve">стало очередным этапом </w:t>
      </w:r>
      <w:r w:rsidRPr="00D34A34">
        <w:rPr>
          <w:rFonts w:ascii="Times New Roman" w:eastAsia="Calibri" w:hAnsi="Times New Roman" w:cs="Times New Roman"/>
          <w:sz w:val="32"/>
          <w:szCs w:val="32"/>
        </w:rPr>
        <w:t>в рамках реализации газовой программы Компании</w:t>
      </w:r>
      <w:r>
        <w:rPr>
          <w:rFonts w:ascii="Times New Roman" w:eastAsia="Calibri" w:hAnsi="Times New Roman" w:cs="Times New Roman"/>
          <w:sz w:val="32"/>
          <w:szCs w:val="32"/>
        </w:rPr>
        <w:t>. УПГ</w:t>
      </w:r>
      <w:r w:rsidRPr="00D34A34">
        <w:rPr>
          <w:rFonts w:ascii="Times New Roman" w:eastAsia="Calibri" w:hAnsi="Times New Roman" w:cs="Times New Roman"/>
          <w:sz w:val="32"/>
          <w:szCs w:val="32"/>
        </w:rPr>
        <w:t xml:space="preserve"> рассчитан</w:t>
      </w:r>
      <w:r>
        <w:rPr>
          <w:rFonts w:ascii="Times New Roman" w:eastAsia="Calibri" w:hAnsi="Times New Roman" w:cs="Times New Roman"/>
          <w:sz w:val="32"/>
          <w:szCs w:val="32"/>
        </w:rPr>
        <w:t>а</w:t>
      </w:r>
      <w:r w:rsidRPr="00D34A34">
        <w:rPr>
          <w:rFonts w:ascii="Times New Roman" w:eastAsia="Calibri" w:hAnsi="Times New Roman" w:cs="Times New Roman"/>
          <w:sz w:val="32"/>
          <w:szCs w:val="32"/>
        </w:rPr>
        <w:t xml:space="preserve"> на прием до </w:t>
      </w:r>
      <w:r w:rsidR="0057768A">
        <w:rPr>
          <w:rFonts w:ascii="Times New Roman" w:eastAsia="Calibri" w:hAnsi="Times New Roman" w:cs="Times New Roman"/>
          <w:sz w:val="32"/>
          <w:szCs w:val="32"/>
        </w:rPr>
        <w:t>80</w:t>
      </w:r>
      <w:r w:rsidRPr="00D34A34">
        <w:rPr>
          <w:rFonts w:ascii="Times New Roman" w:eastAsia="Calibri" w:hAnsi="Times New Roman" w:cs="Times New Roman"/>
          <w:sz w:val="32"/>
          <w:szCs w:val="32"/>
        </w:rPr>
        <w:t xml:space="preserve"> мл</w:t>
      </w:r>
      <w:r w:rsidR="0057768A">
        <w:rPr>
          <w:rFonts w:ascii="Times New Roman" w:eastAsia="Calibri" w:hAnsi="Times New Roman" w:cs="Times New Roman"/>
          <w:sz w:val="32"/>
          <w:szCs w:val="32"/>
        </w:rPr>
        <w:t xml:space="preserve">н </w:t>
      </w:r>
      <w:r w:rsidRPr="00D34A34">
        <w:rPr>
          <w:rFonts w:ascii="Times New Roman" w:eastAsia="Calibri" w:hAnsi="Times New Roman" w:cs="Times New Roman"/>
          <w:sz w:val="32"/>
          <w:szCs w:val="32"/>
        </w:rPr>
        <w:t>кубометров газа с Пограничного нефтегазоконденсатного месторождения</w:t>
      </w:r>
      <w:r>
        <w:rPr>
          <w:rFonts w:ascii="Times New Roman" w:eastAsia="Calibri" w:hAnsi="Times New Roman" w:cs="Times New Roman"/>
          <w:sz w:val="32"/>
          <w:szCs w:val="32"/>
        </w:rPr>
        <w:t xml:space="preserve">, который </w:t>
      </w:r>
      <w:r w:rsidRPr="00D34A34">
        <w:rPr>
          <w:rFonts w:ascii="Times New Roman" w:eastAsia="Calibri" w:hAnsi="Times New Roman" w:cs="Times New Roman"/>
          <w:sz w:val="32"/>
          <w:szCs w:val="32"/>
        </w:rPr>
        <w:t>планирует</w:t>
      </w:r>
      <w:r>
        <w:rPr>
          <w:rFonts w:ascii="Times New Roman" w:eastAsia="Calibri" w:hAnsi="Times New Roman" w:cs="Times New Roman"/>
          <w:sz w:val="32"/>
          <w:szCs w:val="32"/>
        </w:rPr>
        <w:t>ся</w:t>
      </w:r>
      <w:r w:rsidRPr="00D34A34">
        <w:rPr>
          <w:rFonts w:ascii="Times New Roman" w:eastAsia="Calibri" w:hAnsi="Times New Roman" w:cs="Times New Roman"/>
          <w:sz w:val="32"/>
          <w:szCs w:val="32"/>
        </w:rPr>
        <w:t xml:space="preserve"> подавать в газотранспортную систему «Газпрома». </w:t>
      </w:r>
    </w:p>
    <w:p w:rsidR="00D34A34" w:rsidRPr="00D34A34" w:rsidRDefault="00D34A34" w:rsidP="00D34A3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8369AD" w:rsidRPr="008369AD" w:rsidRDefault="00D34A34" w:rsidP="00D34A3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34A34">
        <w:rPr>
          <w:rFonts w:ascii="Times New Roman" w:eastAsia="Calibri" w:hAnsi="Times New Roman" w:cs="Times New Roman"/>
          <w:sz w:val="32"/>
          <w:szCs w:val="32"/>
        </w:rPr>
        <w:t>Запасы газа «</w:t>
      </w:r>
      <w:proofErr w:type="spellStart"/>
      <w:r w:rsidRPr="00D34A34">
        <w:rPr>
          <w:rFonts w:ascii="Times New Roman" w:eastAsia="Calibri" w:hAnsi="Times New Roman" w:cs="Times New Roman"/>
          <w:sz w:val="32"/>
          <w:szCs w:val="32"/>
        </w:rPr>
        <w:t>РуссНефти</w:t>
      </w:r>
      <w:proofErr w:type="spellEnd"/>
      <w:r w:rsidRPr="00D34A34">
        <w:rPr>
          <w:rFonts w:ascii="Times New Roman" w:eastAsia="Calibri" w:hAnsi="Times New Roman" w:cs="Times New Roman"/>
          <w:sz w:val="32"/>
          <w:szCs w:val="32"/>
        </w:rPr>
        <w:t xml:space="preserve">» оцениваются в 151 млрд кубометров. Ежегодная добыча газа Компании составляет около 2,4 млрд кубометров.  </w:t>
      </w:r>
      <w:r w:rsidR="008369AD" w:rsidRPr="008369AD">
        <w:rPr>
          <w:rFonts w:ascii="Times New Roman" w:eastAsia="Calibri" w:hAnsi="Times New Roman" w:cs="Times New Roman"/>
          <w:sz w:val="32"/>
          <w:szCs w:val="32"/>
        </w:rPr>
        <w:t xml:space="preserve"> </w:t>
      </w:r>
      <w:bookmarkStart w:id="4" w:name="_GoBack"/>
      <w:bookmarkEnd w:id="4"/>
    </w:p>
    <w:bookmarkEnd w:id="2"/>
    <w:bookmarkEnd w:id="3"/>
    <w:p w:rsidR="008369AD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8369AD" w:rsidRPr="0053007E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8369AD" w:rsidRPr="001C4D83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8369AD" w:rsidRPr="001C4D83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8369AD" w:rsidRPr="001C4D83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</w:t>
      </w:r>
      <w:r w:rsidR="00D34A34">
        <w:rPr>
          <w:rFonts w:ascii="Times New Roman" w:eastAsia="Calibri" w:hAnsi="Times New Roman" w:cs="Times New Roman"/>
          <w:color w:val="000000"/>
          <w:sz w:val="32"/>
          <w:szCs w:val="32"/>
        </w:rPr>
        <w:t>9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000 человек. </w:t>
      </w:r>
    </w:p>
    <w:p w:rsidR="008369AD" w:rsidRPr="00D74AE4" w:rsidRDefault="008369AD" w:rsidP="008369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369AD" w:rsidRDefault="008369AD" w:rsidP="008369A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369AD" w:rsidRPr="0052504E" w:rsidRDefault="008369AD" w:rsidP="008369A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8369AD" w:rsidRPr="0052504E" w:rsidRDefault="008369AD" w:rsidP="008369A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8369AD" w:rsidRDefault="008369AD" w:rsidP="008369AD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AD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675"/>
    <w:rsid w:val="00021D78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11C3"/>
    <w:rsid w:val="00041994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376"/>
    <w:rsid w:val="001F073A"/>
    <w:rsid w:val="001F0CFA"/>
    <w:rsid w:val="001F1C47"/>
    <w:rsid w:val="001F440B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64B"/>
    <w:rsid w:val="00272896"/>
    <w:rsid w:val="00273086"/>
    <w:rsid w:val="00273269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0C98"/>
    <w:rsid w:val="00491727"/>
    <w:rsid w:val="0049213D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86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C11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7768A"/>
    <w:rsid w:val="005814CD"/>
    <w:rsid w:val="005818D7"/>
    <w:rsid w:val="005821D9"/>
    <w:rsid w:val="00582C50"/>
    <w:rsid w:val="00583339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3D21"/>
    <w:rsid w:val="005B41E1"/>
    <w:rsid w:val="005B4547"/>
    <w:rsid w:val="005B4A22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3768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E5E"/>
    <w:rsid w:val="006577E0"/>
    <w:rsid w:val="00657812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8AD"/>
    <w:rsid w:val="00695C87"/>
    <w:rsid w:val="00695E83"/>
    <w:rsid w:val="006979B0"/>
    <w:rsid w:val="006A017F"/>
    <w:rsid w:val="006A0C1E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56E9"/>
    <w:rsid w:val="006D5C2E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0AC5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5C7"/>
    <w:rsid w:val="007637D5"/>
    <w:rsid w:val="007640C8"/>
    <w:rsid w:val="00764C0F"/>
    <w:rsid w:val="007657E3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97B"/>
    <w:rsid w:val="008369AD"/>
    <w:rsid w:val="00836E8F"/>
    <w:rsid w:val="0083730E"/>
    <w:rsid w:val="0083781B"/>
    <w:rsid w:val="00840277"/>
    <w:rsid w:val="00841D88"/>
    <w:rsid w:val="00841FFA"/>
    <w:rsid w:val="0084219C"/>
    <w:rsid w:val="00842354"/>
    <w:rsid w:val="00842A48"/>
    <w:rsid w:val="00842E3A"/>
    <w:rsid w:val="00843071"/>
    <w:rsid w:val="00845162"/>
    <w:rsid w:val="00845906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531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AC5"/>
    <w:rsid w:val="00991272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A4B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04D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5FC7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0E11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34"/>
    <w:rsid w:val="00C32775"/>
    <w:rsid w:val="00C32DCF"/>
    <w:rsid w:val="00C332EB"/>
    <w:rsid w:val="00C33787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187C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4A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4A3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339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696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4A86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14C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4DCD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0C75CF"/>
  <w15:chartTrackingRefBased/>
  <w15:docId w15:val="{547BA8E9-4AF3-4E99-83D5-C6DFC1D9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1 Знак"/>
    <w:basedOn w:val="a"/>
    <w:rsid w:val="008369AD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6</cp:revision>
  <dcterms:created xsi:type="dcterms:W3CDTF">2021-04-27T13:53:00Z</dcterms:created>
  <dcterms:modified xsi:type="dcterms:W3CDTF">2021-04-28T15:40:00Z</dcterms:modified>
</cp:coreProperties>
</file>