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956" w:rsidRPr="00E11956" w:rsidRDefault="00E11956" w:rsidP="00E11956">
      <w:pPr>
        <w:snapToGrid w:val="0"/>
        <w:spacing w:before="100" w:after="100" w:line="240" w:lineRule="auto"/>
        <w:jc w:val="center"/>
        <w:rPr>
          <w:rFonts w:ascii="Calibri" w:eastAsia="Calibri" w:hAnsi="Calibri" w:cs="Times New Roman"/>
          <w:sz w:val="24"/>
        </w:rPr>
      </w:pPr>
      <w:r w:rsidRPr="00E11956">
        <w:rPr>
          <w:rFonts w:ascii="Calibri" w:eastAsia="Calibri" w:hAnsi="Calibri" w:cs="Times New Roman"/>
          <w:noProof/>
          <w:sz w:val="24"/>
          <w:lang w:eastAsia="ru-RU"/>
        </w:rPr>
        <w:drawing>
          <wp:inline distT="0" distB="0" distL="0" distR="0" wp14:anchorId="42034294" wp14:editId="121DEFC6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956" w:rsidRPr="00E11956" w:rsidRDefault="00E11956" w:rsidP="00E11956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Arial"/>
          <w:b/>
          <w:sz w:val="24"/>
        </w:rPr>
      </w:pPr>
      <w:r w:rsidRPr="00E11956">
        <w:rPr>
          <w:rFonts w:ascii="Arial" w:eastAsia="Calibri" w:hAnsi="Arial" w:cs="Arial"/>
          <w:b/>
          <w:sz w:val="24"/>
        </w:rPr>
        <w:t>ПРЕСС-СЛУЖБА ПАО НК «РУССНЕФТЬ»</w:t>
      </w:r>
      <w:r w:rsidRPr="00E11956">
        <w:rPr>
          <w:rFonts w:ascii="Calibri" w:eastAsia="Calibri" w:hAnsi="Calibri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218447C3" wp14:editId="6AC1CC9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1956" w:rsidRPr="00E11956" w:rsidRDefault="00E11956" w:rsidP="00E11956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E11956" w:rsidRPr="00E11956" w:rsidTr="009F0FAC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56" w:rsidRPr="00E11956" w:rsidRDefault="00E11956" w:rsidP="00E1195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1195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E11956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</w:t>
            </w:r>
            <w:proofErr w:type="gramStart"/>
            <w:r w:rsidRPr="00E11956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   (</w:t>
            </w:r>
            <w:proofErr w:type="gramEnd"/>
            <w:r w:rsidRPr="00E11956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495) 411-63-24; (495) 411-63-21</w:t>
            </w:r>
          </w:p>
          <w:p w:rsidR="00E11956" w:rsidRPr="00E11956" w:rsidRDefault="00E11956" w:rsidP="00E1195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1195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E11956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E11956" w:rsidRPr="00E11956" w:rsidRDefault="00E11956" w:rsidP="00E1195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11956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E11956" w:rsidRPr="00E11956" w:rsidRDefault="00F14412" w:rsidP="00E1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E11956" w:rsidRPr="00E11956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956" w:rsidRPr="00E11956" w:rsidRDefault="00E11956" w:rsidP="00E1195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1195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115054, г. Москва, </w:t>
            </w:r>
          </w:p>
          <w:p w:rsidR="00E11956" w:rsidRPr="00E11956" w:rsidRDefault="00E11956" w:rsidP="00E1195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195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E1195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E1195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E11956" w:rsidRPr="00E11956" w:rsidRDefault="00E11956" w:rsidP="00E1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19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11956" w:rsidRPr="00E11956" w:rsidRDefault="00E11956" w:rsidP="00E11956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E11956" w:rsidRPr="00E11956" w:rsidRDefault="00E11956" w:rsidP="00E11956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E11956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E11956" w:rsidRPr="00E11956" w:rsidRDefault="00F14412" w:rsidP="00E1195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16</w:t>
      </w:r>
      <w:bookmarkStart w:id="0" w:name="_GoBack"/>
      <w:bookmarkEnd w:id="0"/>
      <w:r w:rsidR="00E1195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августа</w:t>
      </w:r>
      <w:r w:rsidR="00E11956" w:rsidRPr="00E1195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2021 г.</w:t>
      </w:r>
      <w:bookmarkStart w:id="1" w:name="OLE_LINK3"/>
      <w:bookmarkStart w:id="2" w:name="OLE_LINK4"/>
    </w:p>
    <w:p w:rsidR="00765D3D" w:rsidRDefault="00765D3D" w:rsidP="00E1195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E11956" w:rsidRDefault="00E11956" w:rsidP="00E1195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1195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«РуссНефть» </w:t>
      </w:r>
      <w:r w:rsidRPr="00F13921">
        <w:rPr>
          <w:rFonts w:ascii="Times New Roman" w:eastAsia="Calibri" w:hAnsi="Times New Roman" w:cs="Times New Roman"/>
          <w:color w:val="000000"/>
          <w:sz w:val="32"/>
          <w:szCs w:val="32"/>
        </w:rPr>
        <w:t>поддержала о</w:t>
      </w:r>
      <w:r w:rsidRPr="00E11956">
        <w:rPr>
          <w:rFonts w:ascii="Times New Roman" w:eastAsia="Calibri" w:hAnsi="Times New Roman" w:cs="Times New Roman"/>
          <w:color w:val="000000"/>
          <w:sz w:val="32"/>
          <w:szCs w:val="32"/>
        </w:rPr>
        <w:t>бщероссийск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ую</w:t>
      </w:r>
      <w:r w:rsidRPr="00E1195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акци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ю</w:t>
      </w:r>
      <w:r w:rsidRPr="00E1195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«Вода России»</w:t>
      </w:r>
      <w:bookmarkEnd w:id="1"/>
      <w:bookmarkEnd w:id="2"/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</w:p>
    <w:p w:rsidR="00E11956" w:rsidRDefault="00E11956" w:rsidP="00E1195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552295" w:rsidRDefault="00E11956" w:rsidP="00F1392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ПАО </w:t>
      </w:r>
      <w:r w:rsidRPr="00E11956">
        <w:rPr>
          <w:rFonts w:ascii="Times New Roman" w:eastAsia="Calibri" w:hAnsi="Times New Roman" w:cs="Times New Roman"/>
          <w:color w:val="000000"/>
          <w:sz w:val="32"/>
          <w:szCs w:val="32"/>
        </w:rPr>
        <w:t>НК «РуссНефть» принял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 </w:t>
      </w:r>
      <w:r w:rsidRPr="00E11956">
        <w:rPr>
          <w:rFonts w:ascii="Times New Roman" w:eastAsia="Calibri" w:hAnsi="Times New Roman" w:cs="Times New Roman"/>
          <w:color w:val="000000"/>
          <w:sz w:val="32"/>
          <w:szCs w:val="32"/>
        </w:rPr>
        <w:t>участие в Общероссийской акции «Вода России»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. </w:t>
      </w:r>
    </w:p>
    <w:p w:rsidR="00F13921" w:rsidRPr="00E11956" w:rsidRDefault="00E11956" w:rsidP="00F1392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Сотрудники Саратовского филиала </w:t>
      </w:r>
      <w:r w:rsidRPr="00E11956">
        <w:rPr>
          <w:rFonts w:ascii="Times New Roman" w:eastAsia="Calibri" w:hAnsi="Times New Roman" w:cs="Times New Roman"/>
          <w:color w:val="000000"/>
          <w:sz w:val="32"/>
          <w:szCs w:val="32"/>
        </w:rPr>
        <w:t>Компани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и в рамках проходившей акции </w:t>
      </w:r>
      <w:r w:rsidRPr="00E11956">
        <w:rPr>
          <w:rFonts w:ascii="Times New Roman" w:eastAsia="Calibri" w:hAnsi="Times New Roman" w:cs="Times New Roman"/>
          <w:color w:val="000000"/>
          <w:sz w:val="32"/>
          <w:szCs w:val="32"/>
        </w:rPr>
        <w:t>28 мая и 29 июля 2021 г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ода участвовали в </w:t>
      </w:r>
      <w:r w:rsidR="0055229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мероприятиях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по уборке </w:t>
      </w:r>
      <w:r w:rsidRPr="00E11956">
        <w:rPr>
          <w:rFonts w:ascii="Times New Roman" w:eastAsia="Calibri" w:hAnsi="Times New Roman" w:cs="Times New Roman"/>
          <w:color w:val="000000"/>
          <w:sz w:val="32"/>
          <w:szCs w:val="32"/>
        </w:rPr>
        <w:t>территории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вдоль </w:t>
      </w:r>
      <w:r w:rsidR="00F1392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акватории </w:t>
      </w:r>
      <w:r w:rsidRPr="00E11956">
        <w:rPr>
          <w:rFonts w:ascii="Times New Roman" w:eastAsia="Calibri" w:hAnsi="Times New Roman" w:cs="Times New Roman"/>
          <w:color w:val="000000"/>
          <w:sz w:val="32"/>
          <w:szCs w:val="32"/>
        </w:rPr>
        <w:t>р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еки </w:t>
      </w:r>
      <w:r w:rsidRPr="00E11956">
        <w:rPr>
          <w:rFonts w:ascii="Times New Roman" w:eastAsia="Calibri" w:hAnsi="Times New Roman" w:cs="Times New Roman"/>
          <w:color w:val="000000"/>
          <w:sz w:val="32"/>
          <w:szCs w:val="32"/>
        </w:rPr>
        <w:t>Волг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и</w:t>
      </w:r>
      <w:r w:rsidR="00552295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где </w:t>
      </w:r>
      <w:r w:rsidR="00E14E7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они </w:t>
      </w:r>
      <w:r w:rsidR="00F13921" w:rsidRPr="00E11956">
        <w:rPr>
          <w:rFonts w:ascii="Times New Roman" w:eastAsia="Calibri" w:hAnsi="Times New Roman" w:cs="Times New Roman"/>
          <w:color w:val="000000"/>
          <w:sz w:val="32"/>
          <w:szCs w:val="32"/>
        </w:rPr>
        <w:t>собра</w:t>
      </w:r>
      <w:r w:rsidR="00765D3D">
        <w:rPr>
          <w:rFonts w:ascii="Times New Roman" w:eastAsia="Calibri" w:hAnsi="Times New Roman" w:cs="Times New Roman"/>
          <w:color w:val="000000"/>
          <w:sz w:val="32"/>
          <w:szCs w:val="32"/>
        </w:rPr>
        <w:t>ли</w:t>
      </w:r>
      <w:r w:rsidR="00F13921" w:rsidRPr="00E1195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и вывез</w:t>
      </w:r>
      <w:r w:rsidR="00765D3D">
        <w:rPr>
          <w:rFonts w:ascii="Times New Roman" w:eastAsia="Calibri" w:hAnsi="Times New Roman" w:cs="Times New Roman"/>
          <w:color w:val="000000"/>
          <w:sz w:val="32"/>
          <w:szCs w:val="32"/>
        </w:rPr>
        <w:t>ли</w:t>
      </w:r>
      <w:r w:rsidR="00F13921" w:rsidRPr="00E1195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бытовой мусор, </w:t>
      </w:r>
      <w:r w:rsidR="00765D3D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сухие ветки и листья, </w:t>
      </w:r>
      <w:r w:rsidR="00F13921" w:rsidRPr="00E11956">
        <w:rPr>
          <w:rFonts w:ascii="Times New Roman" w:eastAsia="Calibri" w:hAnsi="Times New Roman" w:cs="Times New Roman"/>
          <w:color w:val="000000"/>
          <w:sz w:val="32"/>
          <w:szCs w:val="32"/>
        </w:rPr>
        <w:t>поко</w:t>
      </w:r>
      <w:r w:rsidR="00765D3D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сили </w:t>
      </w:r>
      <w:r w:rsidR="00F13921" w:rsidRPr="00E11956">
        <w:rPr>
          <w:rFonts w:ascii="Times New Roman" w:eastAsia="Calibri" w:hAnsi="Times New Roman" w:cs="Times New Roman"/>
          <w:color w:val="000000"/>
          <w:sz w:val="32"/>
          <w:szCs w:val="32"/>
        </w:rPr>
        <w:t>трав</w:t>
      </w:r>
      <w:r w:rsidR="00765D3D">
        <w:rPr>
          <w:rFonts w:ascii="Times New Roman" w:eastAsia="Calibri" w:hAnsi="Times New Roman" w:cs="Times New Roman"/>
          <w:color w:val="000000"/>
          <w:sz w:val="32"/>
          <w:szCs w:val="32"/>
        </w:rPr>
        <w:t>у</w:t>
      </w:r>
      <w:r w:rsidR="00F13921" w:rsidRPr="00E11956">
        <w:rPr>
          <w:rFonts w:ascii="Times New Roman" w:eastAsia="Calibri" w:hAnsi="Times New Roman" w:cs="Times New Roman"/>
          <w:color w:val="000000"/>
          <w:sz w:val="32"/>
          <w:szCs w:val="32"/>
        </w:rPr>
        <w:t>.</w:t>
      </w:r>
    </w:p>
    <w:p w:rsidR="00F13921" w:rsidRPr="00E11956" w:rsidRDefault="00765D3D" w:rsidP="00F1392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Общероссийская экологическая </w:t>
      </w:r>
      <w:r w:rsidR="009E3F4A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акция </w:t>
      </w:r>
      <w:r w:rsidR="00E11956">
        <w:rPr>
          <w:rFonts w:ascii="Times New Roman" w:eastAsia="Calibri" w:hAnsi="Times New Roman" w:cs="Times New Roman"/>
          <w:color w:val="000000"/>
          <w:sz w:val="32"/>
          <w:szCs w:val="32"/>
        </w:rPr>
        <w:t>про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водится с 201</w:t>
      </w:r>
      <w:r w:rsidR="00E14E71">
        <w:rPr>
          <w:rFonts w:ascii="Times New Roman" w:eastAsia="Calibri" w:hAnsi="Times New Roman" w:cs="Times New Roman"/>
          <w:color w:val="000000"/>
          <w:sz w:val="32"/>
          <w:szCs w:val="32"/>
        </w:rPr>
        <w:t>4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года </w:t>
      </w:r>
      <w:r w:rsidR="00E1195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под совместным патронатом </w:t>
      </w:r>
      <w:r w:rsidR="00E11956" w:rsidRPr="00E11956">
        <w:rPr>
          <w:rFonts w:ascii="Times New Roman" w:eastAsia="Calibri" w:hAnsi="Times New Roman" w:cs="Times New Roman"/>
          <w:color w:val="000000"/>
          <w:sz w:val="32"/>
          <w:szCs w:val="32"/>
        </w:rPr>
        <w:t>Министерств</w:t>
      </w:r>
      <w:r w:rsidR="00E11956">
        <w:rPr>
          <w:rFonts w:ascii="Times New Roman" w:eastAsia="Calibri" w:hAnsi="Times New Roman" w:cs="Times New Roman"/>
          <w:color w:val="000000"/>
          <w:sz w:val="32"/>
          <w:szCs w:val="32"/>
        </w:rPr>
        <w:t>а</w:t>
      </w:r>
      <w:r w:rsidR="00E11956" w:rsidRPr="00E1195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природных ресурсов и экологии РФ </w:t>
      </w:r>
      <w:r w:rsidR="00E1195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и </w:t>
      </w:r>
      <w:r w:rsidR="00E11956" w:rsidRPr="00E11956">
        <w:rPr>
          <w:rFonts w:ascii="Times New Roman" w:eastAsia="Calibri" w:hAnsi="Times New Roman" w:cs="Times New Roman"/>
          <w:color w:val="000000"/>
          <w:sz w:val="32"/>
          <w:szCs w:val="32"/>
        </w:rPr>
        <w:t>Федеральн</w:t>
      </w:r>
      <w:r w:rsidR="00E11956">
        <w:rPr>
          <w:rFonts w:ascii="Times New Roman" w:eastAsia="Calibri" w:hAnsi="Times New Roman" w:cs="Times New Roman"/>
          <w:color w:val="000000"/>
          <w:sz w:val="32"/>
          <w:szCs w:val="32"/>
        </w:rPr>
        <w:t>ого</w:t>
      </w:r>
      <w:r w:rsidR="00E11956" w:rsidRPr="00E1195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агентств</w:t>
      </w:r>
      <w:r w:rsidR="00E11956">
        <w:rPr>
          <w:rFonts w:ascii="Times New Roman" w:eastAsia="Calibri" w:hAnsi="Times New Roman" w:cs="Times New Roman"/>
          <w:color w:val="000000"/>
          <w:sz w:val="32"/>
          <w:szCs w:val="32"/>
        </w:rPr>
        <w:t>а</w:t>
      </w:r>
      <w:r w:rsidR="00E11956" w:rsidRPr="00E1195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водных ресурсов</w:t>
      </w:r>
      <w:r w:rsidR="00FC1A22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объединя</w:t>
      </w:r>
      <w:r w:rsidR="00FC1A22">
        <w:rPr>
          <w:rFonts w:ascii="Times New Roman" w:eastAsia="Calibri" w:hAnsi="Times New Roman" w:cs="Times New Roman"/>
          <w:color w:val="000000"/>
          <w:sz w:val="32"/>
          <w:szCs w:val="32"/>
        </w:rPr>
        <w:t>я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около </w:t>
      </w:r>
      <w:r w:rsidR="00F13921" w:rsidRPr="00E1195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6,2 млн человек. </w:t>
      </w:r>
    </w:p>
    <w:p w:rsidR="00E11956" w:rsidRPr="00E11956" w:rsidRDefault="00E11956" w:rsidP="00E1195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E11956" w:rsidRPr="00E11956" w:rsidRDefault="00E11956" w:rsidP="00E1195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E11956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 Компании:</w:t>
      </w:r>
    </w:p>
    <w:p w:rsidR="00E11956" w:rsidRPr="00E11956" w:rsidRDefault="00E11956" w:rsidP="00E1195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1195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ПАО НК «РуссНефть» входит в топ-10 крупнейших нефтяных компаний по объемам добычи нефти в России. </w:t>
      </w:r>
    </w:p>
    <w:p w:rsidR="00E11956" w:rsidRPr="00E11956" w:rsidRDefault="00E11956" w:rsidP="00E1195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1195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E11956" w:rsidRPr="00E11956" w:rsidRDefault="00E11956" w:rsidP="00E1195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E1195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Численность персонала Компании составляет около </w:t>
      </w:r>
      <w:r w:rsidR="00836E58">
        <w:rPr>
          <w:rFonts w:ascii="Times New Roman" w:eastAsia="Calibri" w:hAnsi="Times New Roman" w:cs="Times New Roman"/>
          <w:color w:val="000000"/>
          <w:sz w:val="32"/>
          <w:szCs w:val="32"/>
        </w:rPr>
        <w:t>9</w:t>
      </w:r>
      <w:r w:rsidRPr="00E1195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000 человек. </w:t>
      </w:r>
    </w:p>
    <w:p w:rsidR="00E11956" w:rsidRPr="00E11956" w:rsidRDefault="00E11956" w:rsidP="00E11956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E11956" w:rsidRPr="00E11956" w:rsidRDefault="00E11956" w:rsidP="00E11956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119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Пресс-служба ПАО НК «РуссНефть»</w:t>
      </w:r>
    </w:p>
    <w:p w:rsidR="00E11956" w:rsidRPr="00E11956" w:rsidRDefault="00E11956" w:rsidP="00E11956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119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Тел.: (495) 411-63-24, Факс: (495) 411-63-19</w:t>
      </w:r>
    </w:p>
    <w:p w:rsidR="00E11956" w:rsidRPr="00E11956" w:rsidRDefault="00E11956" w:rsidP="00E11956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119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E119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E119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E11956" w:rsidRPr="00E11956" w:rsidRDefault="00E11956" w:rsidP="00E11956">
      <w:pPr>
        <w:spacing w:after="200" w:line="276" w:lineRule="auto"/>
        <w:rPr>
          <w:rFonts w:ascii="Calibri" w:eastAsia="Calibri" w:hAnsi="Calibri" w:cs="Times New Roman"/>
        </w:rPr>
      </w:pPr>
    </w:p>
    <w:p w:rsidR="002B7C83" w:rsidRDefault="002B7C83"/>
    <w:sectPr w:rsidR="002B7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956"/>
    <w:rsid w:val="00104488"/>
    <w:rsid w:val="002B7C83"/>
    <w:rsid w:val="002E0EEF"/>
    <w:rsid w:val="00473184"/>
    <w:rsid w:val="00552295"/>
    <w:rsid w:val="00765D3D"/>
    <w:rsid w:val="007C5C43"/>
    <w:rsid w:val="00836E58"/>
    <w:rsid w:val="009E3F4A"/>
    <w:rsid w:val="00AE7D08"/>
    <w:rsid w:val="00E11956"/>
    <w:rsid w:val="00E14E71"/>
    <w:rsid w:val="00F13921"/>
    <w:rsid w:val="00F14412"/>
    <w:rsid w:val="00FC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2E2D4"/>
  <w15:chartTrackingRefBased/>
  <w15:docId w15:val="{B85BACDA-C506-4B5C-8EEF-9B9ED17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10</cp:revision>
  <dcterms:created xsi:type="dcterms:W3CDTF">2021-08-11T08:42:00Z</dcterms:created>
  <dcterms:modified xsi:type="dcterms:W3CDTF">2021-08-16T13:20:00Z</dcterms:modified>
</cp:coreProperties>
</file>