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  <w:bookmarkStart w:id="0" w:name="_GoBack"/>
      <w:bookmarkEnd w:id="0"/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1A4698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F47306" w:rsidRDefault="003B0396" w:rsidP="001B0369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July 2</w:t>
      </w:r>
      <w:r w:rsidR="00F4730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5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F4730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EB439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EB439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signs</w:t>
      </w:r>
      <w:r w:rsidRPr="003B039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a social partnership agreement with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3B039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Nizhnevartovsk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admi</w:t>
      </w:r>
      <w:r w:rsidRPr="003B039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nistration  </w:t>
      </w:r>
    </w:p>
    <w:p w:rsidR="00D4793C" w:rsidRDefault="00D4793C" w:rsidP="00F47306">
      <w:pPr>
        <w:jc w:val="both"/>
        <w:rPr>
          <w:rFonts w:eastAsia="Times New Roman"/>
          <w:bCs/>
          <w:snapToGrid w:val="0"/>
          <w:color w:val="000000"/>
          <w:lang w:val="en-US"/>
        </w:rPr>
      </w:pPr>
    </w:p>
    <w:p w:rsidR="00D4793C" w:rsidRPr="00D4793C" w:rsidRDefault="00D4793C" w:rsidP="00D4793C">
      <w:pPr>
        <w:spacing w:line="276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 w:rsidRPr="00D4793C">
        <w:rPr>
          <w:rFonts w:eastAsia="Times New Roman"/>
          <w:bCs/>
          <w:snapToGrid w:val="0"/>
          <w:color w:val="000000"/>
          <w:lang w:val="en-US"/>
        </w:rPr>
        <w:t xml:space="preserve">Nizhnevartovsk branch of PJSC </w:t>
      </w:r>
      <w:r>
        <w:rPr>
          <w:rFonts w:eastAsia="Times New Roman"/>
          <w:bCs/>
          <w:snapToGrid w:val="0"/>
          <w:color w:val="000000"/>
          <w:lang w:val="en-US"/>
        </w:rPr>
        <w:t>“</w:t>
      </w:r>
      <w:proofErr w:type="spellStart"/>
      <w:r w:rsidRPr="00D4793C">
        <w:rPr>
          <w:rFonts w:eastAsia="Times New Roman"/>
          <w:bCs/>
          <w:snapToGrid w:val="0"/>
          <w:color w:val="000000"/>
          <w:lang w:val="en-US"/>
        </w:rPr>
        <w:t>RussNeft</w:t>
      </w:r>
      <w:proofErr w:type="spellEnd"/>
      <w:r>
        <w:rPr>
          <w:rFonts w:eastAsia="Times New Roman"/>
          <w:bCs/>
          <w:snapToGrid w:val="0"/>
          <w:color w:val="000000"/>
          <w:lang w:val="en-US"/>
        </w:rPr>
        <w:t>”</w:t>
      </w:r>
      <w:r w:rsidRPr="00D4793C">
        <w:rPr>
          <w:rFonts w:eastAsia="Times New Roman"/>
          <w:bCs/>
          <w:snapToGrid w:val="0"/>
          <w:color w:val="000000"/>
          <w:lang w:val="en-US"/>
        </w:rPr>
        <w:t xml:space="preserve"> has </w:t>
      </w:r>
      <w:r w:rsidR="00325116">
        <w:rPr>
          <w:rFonts w:eastAsia="Times New Roman"/>
          <w:bCs/>
          <w:snapToGrid w:val="0"/>
          <w:color w:val="000000"/>
          <w:lang w:val="en-US"/>
        </w:rPr>
        <w:t>entered into</w:t>
      </w:r>
      <w:r w:rsidRPr="00D4793C">
        <w:rPr>
          <w:rFonts w:eastAsia="Times New Roman"/>
          <w:bCs/>
          <w:snapToGrid w:val="0"/>
          <w:color w:val="000000"/>
          <w:lang w:val="en-US"/>
        </w:rPr>
        <w:t xml:space="preserve"> a social partnership agreement with the city administration of Nizhneva</w:t>
      </w:r>
      <w:r w:rsidR="0095021D">
        <w:rPr>
          <w:rFonts w:eastAsia="Times New Roman"/>
          <w:bCs/>
          <w:snapToGrid w:val="0"/>
          <w:color w:val="000000"/>
          <w:lang w:val="en-US"/>
        </w:rPr>
        <w:t xml:space="preserve">rtovsk. The Company's funds </w:t>
      </w:r>
      <w:proofErr w:type="gramStart"/>
      <w:r w:rsidR="0095021D">
        <w:rPr>
          <w:rFonts w:eastAsia="Times New Roman"/>
          <w:bCs/>
          <w:snapToGrid w:val="0"/>
          <w:color w:val="000000"/>
          <w:lang w:val="en-US"/>
        </w:rPr>
        <w:t>are spent</w:t>
      </w:r>
      <w:proofErr w:type="gramEnd"/>
      <w:r w:rsidRPr="00D4793C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95021D">
        <w:rPr>
          <w:rFonts w:eastAsia="Times New Roman"/>
          <w:bCs/>
          <w:snapToGrid w:val="0"/>
          <w:color w:val="000000"/>
          <w:lang w:val="en-US"/>
        </w:rPr>
        <w:t>for</w:t>
      </w:r>
      <w:r w:rsidRPr="00D4793C">
        <w:rPr>
          <w:rFonts w:eastAsia="Times New Roman"/>
          <w:bCs/>
          <w:snapToGrid w:val="0"/>
          <w:color w:val="000000"/>
          <w:lang w:val="en-US"/>
        </w:rPr>
        <w:t xml:space="preserve"> the implementation of socially significant city events.</w:t>
      </w:r>
    </w:p>
    <w:p w:rsidR="00D4793C" w:rsidRPr="00D4793C" w:rsidRDefault="00D4793C" w:rsidP="00D4793C">
      <w:pPr>
        <w:spacing w:line="276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 w:rsidRPr="00D4793C">
        <w:rPr>
          <w:rFonts w:eastAsia="Times New Roman"/>
          <w:bCs/>
          <w:snapToGrid w:val="0"/>
          <w:color w:val="000000"/>
          <w:lang w:val="en-US"/>
        </w:rPr>
        <w:t xml:space="preserve">Socio-economic agreements between </w:t>
      </w:r>
      <w:proofErr w:type="spellStart"/>
      <w:r w:rsidRPr="00D4793C">
        <w:rPr>
          <w:rFonts w:eastAsia="Times New Roman"/>
          <w:bCs/>
          <w:snapToGrid w:val="0"/>
          <w:color w:val="000000"/>
          <w:lang w:val="en-US"/>
        </w:rPr>
        <w:t>RussNeft</w:t>
      </w:r>
      <w:proofErr w:type="spellEnd"/>
      <w:r w:rsidRPr="00D4793C">
        <w:rPr>
          <w:rFonts w:eastAsia="Times New Roman"/>
          <w:bCs/>
          <w:snapToGrid w:val="0"/>
          <w:color w:val="000000"/>
          <w:lang w:val="en-US"/>
        </w:rPr>
        <w:t xml:space="preserve"> and the city administration </w:t>
      </w:r>
      <w:proofErr w:type="gramStart"/>
      <w:r w:rsidRPr="00D4793C">
        <w:rPr>
          <w:rFonts w:eastAsia="Times New Roman"/>
          <w:bCs/>
          <w:snapToGrid w:val="0"/>
          <w:color w:val="000000"/>
          <w:lang w:val="en-US"/>
        </w:rPr>
        <w:t>have been concluded</w:t>
      </w:r>
      <w:proofErr w:type="gramEnd"/>
      <w:r w:rsidRPr="00D4793C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95021D">
        <w:rPr>
          <w:rFonts w:eastAsia="Times New Roman"/>
          <w:bCs/>
          <w:snapToGrid w:val="0"/>
          <w:color w:val="000000"/>
          <w:lang w:val="en-US"/>
        </w:rPr>
        <w:t xml:space="preserve">on an </w:t>
      </w:r>
      <w:r w:rsidRPr="00D4793C">
        <w:rPr>
          <w:rFonts w:eastAsia="Times New Roman"/>
          <w:bCs/>
          <w:snapToGrid w:val="0"/>
          <w:color w:val="000000"/>
          <w:lang w:val="en-US"/>
        </w:rPr>
        <w:t>annual</w:t>
      </w:r>
      <w:r w:rsidR="0095021D">
        <w:rPr>
          <w:rFonts w:eastAsia="Times New Roman"/>
          <w:bCs/>
          <w:snapToGrid w:val="0"/>
          <w:color w:val="000000"/>
          <w:lang w:val="en-US"/>
        </w:rPr>
        <w:t xml:space="preserve"> basis</w:t>
      </w:r>
      <w:r w:rsidRPr="00D4793C">
        <w:rPr>
          <w:rFonts w:eastAsia="Times New Roman"/>
          <w:bCs/>
          <w:snapToGrid w:val="0"/>
          <w:color w:val="000000"/>
          <w:lang w:val="en-US"/>
        </w:rPr>
        <w:t xml:space="preserve"> since 2010.</w:t>
      </w:r>
      <w:r w:rsidR="002E765C">
        <w:rPr>
          <w:rFonts w:eastAsia="Times New Roman"/>
          <w:bCs/>
          <w:snapToGrid w:val="0"/>
          <w:color w:val="000000"/>
          <w:lang w:val="en-US"/>
        </w:rPr>
        <w:t xml:space="preserve"> Throughout the period of cooperation</w:t>
      </w:r>
      <w:r w:rsidR="00DA7184">
        <w:rPr>
          <w:rFonts w:eastAsia="Times New Roman"/>
          <w:bCs/>
          <w:snapToGrid w:val="0"/>
          <w:color w:val="000000"/>
          <w:lang w:val="en-US"/>
        </w:rPr>
        <w:t>, the company dona</w:t>
      </w:r>
      <w:r w:rsidRPr="00D4793C">
        <w:rPr>
          <w:rFonts w:eastAsia="Times New Roman"/>
          <w:bCs/>
          <w:snapToGrid w:val="0"/>
          <w:color w:val="000000"/>
          <w:lang w:val="en-US"/>
        </w:rPr>
        <w:t xml:space="preserve">ted more than </w:t>
      </w:r>
      <w:r w:rsidR="00325116">
        <w:rPr>
          <w:rFonts w:eastAsia="Times New Roman"/>
          <w:bCs/>
          <w:snapToGrid w:val="0"/>
          <w:color w:val="000000"/>
          <w:lang w:val="en-US"/>
        </w:rPr>
        <w:t>RUB</w:t>
      </w:r>
      <w:r w:rsidR="002E765C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325116">
        <w:rPr>
          <w:rFonts w:eastAsia="Times New Roman"/>
          <w:bCs/>
          <w:snapToGrid w:val="0"/>
          <w:color w:val="000000"/>
          <w:lang w:val="en-US"/>
        </w:rPr>
        <w:t xml:space="preserve">18 </w:t>
      </w:r>
      <w:proofErr w:type="spellStart"/>
      <w:r w:rsidR="00325116">
        <w:rPr>
          <w:rFonts w:eastAsia="Times New Roman"/>
          <w:bCs/>
          <w:snapToGrid w:val="0"/>
          <w:color w:val="000000"/>
          <w:lang w:val="en-US"/>
        </w:rPr>
        <w:t>m</w:t>
      </w:r>
      <w:r w:rsidRPr="00D4793C">
        <w:rPr>
          <w:rFonts w:eastAsia="Times New Roman"/>
          <w:bCs/>
          <w:snapToGrid w:val="0"/>
          <w:color w:val="000000"/>
          <w:lang w:val="en-US"/>
        </w:rPr>
        <w:t>ln</w:t>
      </w:r>
      <w:proofErr w:type="spellEnd"/>
      <w:r w:rsidRPr="00D4793C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325116">
        <w:rPr>
          <w:rFonts w:eastAsia="Times New Roman"/>
          <w:bCs/>
          <w:snapToGrid w:val="0"/>
          <w:color w:val="000000"/>
          <w:lang w:val="en-US"/>
        </w:rPr>
        <w:t>to</w:t>
      </w:r>
      <w:r w:rsidRPr="00D4793C">
        <w:rPr>
          <w:rFonts w:eastAsia="Times New Roman"/>
          <w:bCs/>
          <w:snapToGrid w:val="0"/>
          <w:color w:val="000000"/>
          <w:lang w:val="en-US"/>
        </w:rPr>
        <w:t xml:space="preserve"> implement financial support programs for educational institutions, as well as </w:t>
      </w:r>
      <w:r w:rsidR="00325116">
        <w:rPr>
          <w:rFonts w:eastAsia="Times New Roman"/>
          <w:bCs/>
          <w:snapToGrid w:val="0"/>
          <w:color w:val="000000"/>
          <w:lang w:val="en-US"/>
        </w:rPr>
        <w:t xml:space="preserve">for </w:t>
      </w:r>
      <w:r w:rsidRPr="00D4793C">
        <w:rPr>
          <w:rFonts w:eastAsia="Times New Roman"/>
          <w:bCs/>
          <w:snapToGrid w:val="0"/>
          <w:color w:val="000000"/>
          <w:lang w:val="en-US"/>
        </w:rPr>
        <w:t>public organizations.</w:t>
      </w:r>
    </w:p>
    <w:p w:rsidR="00F47306" w:rsidRPr="00F47306" w:rsidRDefault="00D4793C" w:rsidP="00D4793C">
      <w:pPr>
        <w:spacing w:line="276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 w:rsidRPr="00D4793C">
        <w:rPr>
          <w:rFonts w:eastAsia="Times New Roman"/>
          <w:bCs/>
          <w:snapToGrid w:val="0"/>
          <w:color w:val="000000"/>
          <w:lang w:val="en-US"/>
        </w:rPr>
        <w:t xml:space="preserve">This year, the Company has allocated </w:t>
      </w:r>
      <w:r w:rsidR="00325116">
        <w:rPr>
          <w:rFonts w:eastAsia="Times New Roman"/>
          <w:bCs/>
          <w:snapToGrid w:val="0"/>
          <w:color w:val="000000"/>
          <w:lang w:val="en-US"/>
        </w:rPr>
        <w:t xml:space="preserve">RUB </w:t>
      </w:r>
      <w:r w:rsidRPr="00D4793C">
        <w:rPr>
          <w:rFonts w:eastAsia="Times New Roman"/>
          <w:bCs/>
          <w:snapToGrid w:val="0"/>
          <w:color w:val="000000"/>
          <w:lang w:val="en-US"/>
        </w:rPr>
        <w:t xml:space="preserve">0.6 </w:t>
      </w:r>
      <w:proofErr w:type="spellStart"/>
      <w:r w:rsidRPr="00D4793C">
        <w:rPr>
          <w:rFonts w:eastAsia="Times New Roman"/>
          <w:bCs/>
          <w:snapToGrid w:val="0"/>
          <w:color w:val="000000"/>
          <w:lang w:val="en-US"/>
        </w:rPr>
        <w:t>mln</w:t>
      </w:r>
      <w:proofErr w:type="spellEnd"/>
      <w:r w:rsidRPr="00D4793C">
        <w:rPr>
          <w:rFonts w:eastAsia="Times New Roman"/>
          <w:bCs/>
          <w:snapToGrid w:val="0"/>
          <w:color w:val="000000"/>
          <w:lang w:val="en-US"/>
        </w:rPr>
        <w:t xml:space="preserve"> to the city administration for the implementation of social projects.</w:t>
      </w:r>
    </w:p>
    <w:p w:rsidR="001B0369" w:rsidRPr="001B0369" w:rsidRDefault="001B0369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</w:p>
    <w:p w:rsidR="00EE6020" w:rsidRPr="001B0369" w:rsidRDefault="00EE6020" w:rsidP="001B0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D4052F" w:rsidRPr="00A84AC1" w:rsidRDefault="00D4052F" w:rsidP="00D4052F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lastRenderedPageBreak/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698"/>
    <w:rsid w:val="001A4C38"/>
    <w:rsid w:val="001A516A"/>
    <w:rsid w:val="001A71C7"/>
    <w:rsid w:val="001B0022"/>
    <w:rsid w:val="001B0369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2023-07-25T11:23:00Z</dcterms:created>
  <dcterms:modified xsi:type="dcterms:W3CDTF">2023-07-25T11:23:00Z</dcterms:modified>
</cp:coreProperties>
</file>